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90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pStyle w:val="BodyText"/>
        <w:spacing w:line="291" w:lineRule="auto"/>
        <w:rPr/>
      </w:pPr>
      <w:r/>
    </w:p>
    <w:p>
      <w:pPr>
        <w:pStyle w:val="BodyText"/>
        <w:ind w:left="741"/>
        <w:spacing w:before="135" w:line="210" w:lineRule="auto"/>
        <w:outlineLvl w:val="0"/>
        <w:rPr>
          <w:sz w:val="47"/>
          <w:szCs w:val="47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-742412</wp:posOffset>
                </wp:positionV>
                <wp:extent cx="5029200" cy="3357879"/>
                <wp:effectExtent l="0" t="0" r="0" b="0"/>
                <wp:wrapNone/>
                <wp:docPr id="2" name="Rect 2"/>
                <wp:cNvGraphicFramePr/>
                <a:graphic>
                  <a:graphicData uri="http://schemas.microsoft.com/office/word/2010/wordprocessingShape">
                    <wps:wsp>
                      <wps:cNvPr id="2" name="Rect 2"/>
                      <wps:cNvSpPr/>
                      <wps:spPr>
                        <a:xfrm>
                          <a:off x="0" y="-742412"/>
                          <a:ext cx="5029200" cy="3357879"/>
                        </a:xfrm>
                        <a:prstGeom prst="rect">
                          <a:avLst/>
                        </a:prstGeom>
                        <a:solidFill>
                          <a:srgbClr val="113D3C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2" style="position:absolute;margin-left:0pt;margin-top:-58.4577pt;mso-position-vertical-relative:text;mso-position-horizontal-relative:text;width:396pt;height:264.4pt;z-index:-251658240;" fillcolor="#113D3C" filled="true" stroked="false"/>
            </w:pict>
          </mc:Fallback>
        </mc:AlternateContent>
      </w:r>
      <w:r>
        <w:rPr>
          <w:sz w:val="47"/>
          <w:szCs w:val="47"/>
          <w:b/>
          <w:bCs/>
          <w:color w:val="F8CB2E"/>
        </w:rPr>
        <w:t>Cambridge</w:t>
      </w:r>
      <w:r>
        <w:rPr>
          <w:sz w:val="47"/>
          <w:szCs w:val="47"/>
          <w:b/>
          <w:bCs/>
          <w:color w:val="F8CB2E"/>
          <w:spacing w:val="-26"/>
        </w:rPr>
        <w:t xml:space="preserve"> </w:t>
      </w:r>
      <w:r>
        <w:rPr>
          <w:sz w:val="47"/>
          <w:szCs w:val="47"/>
          <w:b/>
          <w:bCs/>
          <w:color w:val="F8CB2E"/>
        </w:rPr>
        <w:t>Academic</w:t>
      </w:r>
      <w:r>
        <w:rPr>
          <w:sz w:val="47"/>
          <w:szCs w:val="47"/>
          <w:b/>
          <w:bCs/>
          <w:color w:val="F8CB2E"/>
          <w:spacing w:val="6"/>
        </w:rPr>
        <w:t xml:space="preserve"> &amp;</w:t>
      </w:r>
    </w:p>
    <w:p>
      <w:pPr>
        <w:pStyle w:val="BodyText"/>
        <w:ind w:left="736"/>
        <w:spacing w:before="69" w:line="209" w:lineRule="auto"/>
        <w:outlineLvl w:val="0"/>
        <w:rPr>
          <w:sz w:val="47"/>
          <w:szCs w:val="47"/>
        </w:rPr>
      </w:pPr>
      <w:r>
        <w:rPr>
          <w:sz w:val="47"/>
          <w:szCs w:val="47"/>
          <w:b/>
          <w:bCs/>
          <w:color w:val="F8CB2E"/>
          <w:spacing w:val="-3"/>
        </w:rPr>
        <w:t>Research Programme 2026</w:t>
      </w:r>
    </w:p>
    <w:p>
      <w:pPr>
        <w:pStyle w:val="BodyText"/>
        <w:spacing w:line="269" w:lineRule="auto"/>
        <w:rPr/>
      </w:pPr>
      <w:r/>
    </w:p>
    <w:p>
      <w:pPr>
        <w:pStyle w:val="BodyText"/>
        <w:ind w:left="735"/>
        <w:spacing w:before="155" w:line="184" w:lineRule="auto"/>
        <w:rPr>
          <w:rFonts w:ascii="Microsoft YaHei" w:hAnsi="Microsoft YaHei" w:eastAsia="Microsoft YaHei" w:cs="Microsoft YaHei"/>
          <w:sz w:val="36"/>
          <w:szCs w:val="36"/>
        </w:rPr>
      </w:pPr>
      <w:r>
        <w:rPr>
          <w:sz w:val="36"/>
          <w:szCs w:val="36"/>
          <w:b/>
          <w:bCs/>
          <w:color w:val="FFFFFF"/>
          <w:spacing w:val="-2"/>
        </w:rPr>
        <w:t>2026 </w:t>
      </w:r>
      <w:r>
        <w:rPr>
          <w:rFonts w:ascii="Microsoft YaHei" w:hAnsi="Microsoft YaHei" w:eastAsia="Microsoft YaHei" w:cs="Microsoft YaHei"/>
          <w:sz w:val="36"/>
          <w:szCs w:val="36"/>
          <w:color w:val="FFFFFF"/>
          <w:spacing w:val="-2"/>
        </w:rPr>
        <w:t>剑桥大学学术科研项目</w:t>
      </w:r>
    </w:p>
    <w:p>
      <w:pPr>
        <w:pStyle w:val="BodyText"/>
        <w:spacing w:line="437" w:lineRule="auto"/>
        <w:rPr/>
      </w:pPr>
      <w:r/>
    </w:p>
    <w:p>
      <w:pPr>
        <w:ind w:firstLine="720"/>
        <w:spacing w:line="144" w:lineRule="exact"/>
        <w:rPr/>
      </w:pPr>
      <w:r>
        <w:rPr>
          <w:position w:val="-2"/>
        </w:rPr>
        <w:drawing>
          <wp:inline distT="0" distB="0" distL="0" distR="0">
            <wp:extent cx="1895038" cy="91479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95038" cy="9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63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spacing w:line="7101" w:lineRule="exact"/>
        <w:rPr/>
      </w:pPr>
      <w:r>
        <w:rPr>
          <w:position w:val="-143"/>
        </w:rPr>
        <w:pict>
          <v:group id="_x0000_s4" style="mso-position-vertical-relative:line;mso-position-horizontal-relative:char;width:396pt;height:355.65pt;" filled="false" stroked="false" coordsize="7920,7112" coordorigin="0,0">
            <v:shape id="_x0000_s6" style="position:absolute;left:0;top:0;width:7920;height:7112;" filled="false" stroked="false" type="#_x0000_t75">
              <v:imagedata o:title="" r:id="rId3"/>
            </v:shape>
            <v:shape id="_x0000_s8" style="position:absolute;left:1672;top:6056;width:810;height:46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67" w:lineRule="auto"/>
                      <w:rPr>
                        <w:rFonts w:ascii="Microsoft YaHei" w:hAnsi="Microsoft YaHei" w:eastAsia="Microsoft YaHei" w:cs="Microsoft YaHei"/>
                        <w:sz w:val="19"/>
                        <w:szCs w:val="19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9"/>
                        <w:szCs w:val="19"/>
                        <w:color w:val="FFFFFF"/>
                        <w:spacing w:val="2"/>
                      </w:rPr>
                      <w:t>扫码查看</w:t>
                    </w:r>
                  </w:p>
                  <w:p>
                    <w:pPr>
                      <w:ind w:left="26"/>
                      <w:spacing w:line="187" w:lineRule="auto"/>
                      <w:rPr>
                        <w:rFonts w:ascii="Microsoft YaHei" w:hAnsi="Microsoft YaHei" w:eastAsia="Microsoft YaHei" w:cs="Microsoft YaHei"/>
                        <w:sz w:val="19"/>
                        <w:szCs w:val="19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9"/>
                        <w:szCs w:val="19"/>
                        <w:color w:val="FFFFFF"/>
                        <w:spacing w:val="1"/>
                      </w:rPr>
                      <w:t>官方视频</w:t>
                    </w:r>
                  </w:p>
                </w:txbxContent>
              </v:textbox>
            </v:shape>
          </v:group>
        </w:pict>
      </w:r>
    </w:p>
    <w:p>
      <w:pPr>
        <w:spacing w:line="7101" w:lineRule="exact"/>
        <w:sectPr>
          <w:footerReference w:type="default" r:id="rId1"/>
          <w:pgSz w:w="7920" w:h="12240"/>
          <w:pgMar w:top="0" w:right="0" w:bottom="1" w:left="0" w:header="0" w:footer="0" w:gutter="0"/>
        </w:sectPr>
        <w:rPr/>
      </w:pPr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spacing w:line="4363" w:lineRule="exact"/>
        <w:rPr/>
      </w:pPr>
      <w:r>
        <w:rPr>
          <w:position w:val="-87"/>
        </w:rPr>
        <w:drawing>
          <wp:inline distT="0" distB="0" distL="0" distR="0">
            <wp:extent cx="5029200" cy="2770632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77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356"/>
        <w:spacing w:before="295" w:line="211" w:lineRule="auto"/>
        <w:rPr>
          <w:sz w:val="35"/>
          <w:szCs w:val="35"/>
        </w:rPr>
      </w:pPr>
      <w:r>
        <w:rPr>
          <w:sz w:val="35"/>
          <w:szCs w:val="35"/>
          <w:b/>
          <w:bCs/>
          <w:color w:val="113D3C"/>
          <w:spacing w:val="4"/>
        </w:rPr>
        <w:t>Embrace Learning, Inspire</w:t>
      </w:r>
      <w:r>
        <w:rPr>
          <w:sz w:val="35"/>
          <w:szCs w:val="35"/>
          <w:b/>
          <w:bCs/>
          <w:color w:val="113D3C"/>
          <w:spacing w:val="3"/>
        </w:rPr>
        <w:t xml:space="preserve"> Different</w:t>
      </w:r>
    </w:p>
    <w:p>
      <w:pPr>
        <w:spacing w:line="211" w:lineRule="auto"/>
        <w:sectPr>
          <w:pgSz w:w="7920" w:h="12240"/>
          <w:pgMar w:top="1040" w:right="0" w:bottom="400" w:left="0" w:header="0" w:footer="0" w:gutter="0"/>
        </w:sectPr>
        <w:rPr>
          <w:sz w:val="35"/>
          <w:szCs w:val="35"/>
        </w:rPr>
      </w:pPr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ind w:left="454"/>
        <w:spacing w:before="112" w:line="201" w:lineRule="auto"/>
        <w:outlineLvl w:val="0"/>
        <w:rPr>
          <w:sz w:val="39"/>
          <w:szCs w:val="39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-1425021</wp:posOffset>
                </wp:positionV>
                <wp:extent cx="1895475" cy="2423160"/>
                <wp:effectExtent l="0" t="0" r="0" b="0"/>
                <wp:wrapNone/>
                <wp:docPr id="8" name="Rect 8"/>
                <wp:cNvGraphicFramePr/>
                <a:graphic>
                  <a:graphicData uri="http://schemas.microsoft.com/office/word/2010/wordprocessingShape">
                    <wps:wsp>
                      <wps:cNvPr id="8" name="Rect 8"/>
                      <wps:cNvSpPr/>
                      <wps:spPr>
                        <a:xfrm>
                          <a:off x="0" y="-1425021"/>
                          <a:ext cx="1895475" cy="2423160"/>
                        </a:xfrm>
                        <a:prstGeom prst="rect">
                          <a:avLst/>
                        </a:prstGeom>
                        <a:solidFill>
                          <a:srgbClr val="113D3C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" style="position:absolute;margin-left:0pt;margin-top:-112.206pt;mso-position-vertical-relative:text;mso-position-horizontal-relative:text;width:149.25pt;height:190.8pt;z-index:-251657216;" fillcolor="#113D3C" filled="true" stroked="false"/>
            </w:pict>
          </mc:Fallback>
        </mc:AlternateContent>
      </w:r>
      <w:r>
        <w:rPr>
          <w:sz w:val="39"/>
          <w:szCs w:val="39"/>
          <w:b/>
          <w:bCs/>
          <w:color w:val="FFFFFF"/>
          <w:spacing w:val="-1"/>
        </w:rPr>
        <w:t>Contents</w:t>
      </w:r>
    </w:p>
    <w:p>
      <w:pPr>
        <w:ind w:left="496"/>
        <w:spacing w:before="151" w:line="187" w:lineRule="auto"/>
        <w:rPr>
          <w:rFonts w:ascii="Microsoft YaHei" w:hAnsi="Microsoft YaHei" w:eastAsia="Microsoft YaHei" w:cs="Microsoft YaHei"/>
          <w:sz w:val="42"/>
          <w:szCs w:val="42"/>
        </w:rPr>
      </w:pPr>
      <w:r>
        <w:rPr>
          <w:rFonts w:ascii="Microsoft YaHei" w:hAnsi="Microsoft YaHei" w:eastAsia="Microsoft YaHei" w:cs="Microsoft YaHei"/>
          <w:sz w:val="42"/>
          <w:szCs w:val="42"/>
          <w:color w:val="FFFFFF"/>
          <w:spacing w:val="-31"/>
        </w:rPr>
        <w:t>目录</w:t>
      </w:r>
    </w:p>
    <w:p>
      <w:pPr>
        <w:pStyle w:val="BodyText"/>
        <w:spacing w:line="365" w:lineRule="auto"/>
        <w:rPr/>
      </w:pPr>
      <w:r/>
    </w:p>
    <w:p>
      <w:pPr>
        <w:spacing w:line="144" w:lineRule="exact"/>
        <w:rPr/>
      </w:pPr>
      <w:r>
        <w:rPr>
          <w:position w:val="-2"/>
        </w:rPr>
        <w:drawing>
          <wp:inline distT="0" distB="0" distL="0" distR="0">
            <wp:extent cx="1895017" cy="91479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95017" cy="9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ind w:left="150"/>
        <w:spacing w:before="89" w:line="212" w:lineRule="auto"/>
        <w:outlineLvl w:val="1"/>
        <w:rPr>
          <w:sz w:val="31"/>
          <w:szCs w:val="3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54152</wp:posOffset>
            </wp:positionH>
            <wp:positionV relativeFrom="paragraph">
              <wp:posOffset>74352</wp:posOffset>
            </wp:positionV>
            <wp:extent cx="201777" cy="201808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777" cy="201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b/>
          <w:bCs/>
          <w:color w:val="FFFFFF"/>
          <w:spacing w:val="14"/>
          <w:position w:val="3"/>
        </w:rPr>
        <w:t>01     </w:t>
      </w:r>
      <w:r>
        <w:rPr>
          <w:sz w:val="31"/>
          <w:szCs w:val="31"/>
          <w:b/>
          <w:bCs/>
          <w:color w:val="113D3C"/>
        </w:rPr>
        <w:t>Programme</w:t>
      </w:r>
      <w:r>
        <w:rPr>
          <w:sz w:val="31"/>
          <w:szCs w:val="31"/>
          <w:b/>
          <w:bCs/>
          <w:color w:val="113D3C"/>
          <w:spacing w:val="14"/>
        </w:rPr>
        <w:t xml:space="preserve"> </w:t>
      </w:r>
      <w:r>
        <w:rPr>
          <w:sz w:val="31"/>
          <w:szCs w:val="31"/>
          <w:b/>
          <w:bCs/>
          <w:color w:val="113D3C"/>
        </w:rPr>
        <w:t>Introduction</w:t>
      </w:r>
    </w:p>
    <w:p>
      <w:pPr>
        <w:ind w:left="625"/>
        <w:spacing w:before="170" w:line="188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color w:val="113D3C"/>
          <w:spacing w:val="8"/>
        </w:rPr>
        <w:t>项目简介</w:t>
      </w:r>
    </w:p>
    <w:p>
      <w:pPr>
        <w:pStyle w:val="BodyText"/>
        <w:ind w:left="136"/>
        <w:spacing w:before="249" w:line="210" w:lineRule="auto"/>
        <w:outlineLvl w:val="1"/>
        <w:rPr>
          <w:sz w:val="31"/>
          <w:szCs w:val="31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54152</wp:posOffset>
            </wp:positionH>
            <wp:positionV relativeFrom="paragraph">
              <wp:posOffset>162858</wp:posOffset>
            </wp:positionV>
            <wp:extent cx="201777" cy="201811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777" cy="201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b/>
          <w:bCs/>
          <w:color w:val="FFFFFF"/>
          <w:spacing w:val="24"/>
          <w:position w:val="5"/>
        </w:rPr>
        <w:t>02</w:t>
      </w:r>
      <w:r>
        <w:rPr>
          <w:sz w:val="19"/>
          <w:szCs w:val="19"/>
          <w:b/>
          <w:bCs/>
          <w:color w:val="FFFFFF"/>
          <w:spacing w:val="1"/>
          <w:position w:val="5"/>
        </w:rPr>
        <w:t xml:space="preserve">     </w:t>
      </w:r>
      <w:r>
        <w:rPr>
          <w:sz w:val="31"/>
          <w:szCs w:val="31"/>
          <w:b/>
          <w:bCs/>
          <w:color w:val="113D3C"/>
        </w:rPr>
        <w:t>Programme</w:t>
      </w:r>
      <w:r>
        <w:rPr>
          <w:sz w:val="31"/>
          <w:szCs w:val="31"/>
          <w:b/>
          <w:bCs/>
          <w:color w:val="113D3C"/>
          <w:spacing w:val="24"/>
        </w:rPr>
        <w:t xml:space="preserve"> </w:t>
      </w:r>
      <w:r>
        <w:rPr>
          <w:sz w:val="31"/>
          <w:szCs w:val="31"/>
          <w:b/>
          <w:bCs/>
          <w:color w:val="113D3C"/>
        </w:rPr>
        <w:t>Options</w:t>
      </w:r>
    </w:p>
    <w:p>
      <w:pPr>
        <w:ind w:left="625"/>
        <w:spacing w:before="168" w:line="189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color w:val="113D3C"/>
          <w:spacing w:val="8"/>
        </w:rPr>
        <w:t>项目选择</w:t>
      </w:r>
    </w:p>
    <w:p>
      <w:pPr>
        <w:pStyle w:val="BodyText"/>
        <w:ind w:left="140"/>
        <w:spacing w:before="267" w:line="198" w:lineRule="auto"/>
        <w:outlineLvl w:val="1"/>
        <w:rPr>
          <w:sz w:val="31"/>
          <w:szCs w:val="3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54152</wp:posOffset>
            </wp:positionH>
            <wp:positionV relativeFrom="paragraph">
              <wp:posOffset>162803</wp:posOffset>
            </wp:positionV>
            <wp:extent cx="201777" cy="201813"/>
            <wp:effectExtent l="0" t="0" r="0" b="0"/>
            <wp:wrapNone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777" cy="201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b/>
          <w:bCs/>
          <w:color w:val="FFFFFF"/>
          <w:spacing w:val="4"/>
          <w:position w:val="5"/>
        </w:rPr>
        <w:t>03     </w:t>
      </w:r>
      <w:r>
        <w:rPr>
          <w:sz w:val="31"/>
          <w:szCs w:val="31"/>
          <w:b/>
          <w:bCs/>
          <w:color w:val="113D3C"/>
        </w:rPr>
        <w:t>Programme</w:t>
      </w:r>
      <w:r>
        <w:rPr>
          <w:sz w:val="31"/>
          <w:szCs w:val="31"/>
          <w:b/>
          <w:bCs/>
          <w:color w:val="113D3C"/>
          <w:spacing w:val="4"/>
        </w:rPr>
        <w:t xml:space="preserve"> </w:t>
      </w:r>
      <w:r>
        <w:rPr>
          <w:sz w:val="31"/>
          <w:szCs w:val="31"/>
          <w:b/>
          <w:bCs/>
          <w:color w:val="113D3C"/>
        </w:rPr>
        <w:t>Outcomes</w:t>
      </w:r>
    </w:p>
    <w:p>
      <w:pPr>
        <w:ind w:left="625"/>
        <w:spacing w:before="168" w:line="189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color w:val="113D3C"/>
          <w:spacing w:val="8"/>
        </w:rPr>
        <w:t>项目产出</w:t>
      </w:r>
    </w:p>
    <w:p>
      <w:pPr>
        <w:pStyle w:val="BodyText"/>
        <w:ind w:left="137"/>
        <w:spacing w:before="247" w:line="213" w:lineRule="auto"/>
        <w:outlineLvl w:val="1"/>
        <w:rPr>
          <w:sz w:val="31"/>
          <w:szCs w:val="31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54152</wp:posOffset>
            </wp:positionH>
            <wp:positionV relativeFrom="paragraph">
              <wp:posOffset>162425</wp:posOffset>
            </wp:positionV>
            <wp:extent cx="201777" cy="201828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777" cy="201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b/>
          <w:bCs/>
          <w:color w:val="FFFFFF"/>
          <w:spacing w:val="9"/>
          <w:position w:val="4"/>
        </w:rPr>
        <w:t>04     </w:t>
      </w:r>
      <w:r>
        <w:rPr>
          <w:sz w:val="31"/>
          <w:szCs w:val="31"/>
          <w:b/>
          <w:bCs/>
          <w:color w:val="113D3C"/>
        </w:rPr>
        <w:t>Cultural</w:t>
      </w:r>
      <w:r>
        <w:rPr>
          <w:sz w:val="31"/>
          <w:szCs w:val="31"/>
          <w:b/>
          <w:bCs/>
          <w:color w:val="113D3C"/>
          <w:spacing w:val="9"/>
        </w:rPr>
        <w:t xml:space="preserve"> </w:t>
      </w:r>
      <w:r>
        <w:rPr>
          <w:sz w:val="31"/>
          <w:szCs w:val="31"/>
          <w:b/>
          <w:bCs/>
          <w:color w:val="113D3C"/>
        </w:rPr>
        <w:t>Experience</w:t>
      </w:r>
    </w:p>
    <w:p>
      <w:pPr>
        <w:ind w:left="627"/>
        <w:spacing w:before="167" w:line="191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color w:val="113D3C"/>
          <w:spacing w:val="7"/>
        </w:rPr>
        <w:t>文化体验</w:t>
      </w:r>
    </w:p>
    <w:p>
      <w:pPr>
        <w:pStyle w:val="BodyText"/>
        <w:ind w:left="143"/>
        <w:spacing w:before="241" w:line="212" w:lineRule="auto"/>
        <w:outlineLvl w:val="1"/>
        <w:rPr>
          <w:sz w:val="31"/>
          <w:szCs w:val="31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54152</wp:posOffset>
            </wp:positionH>
            <wp:positionV relativeFrom="paragraph">
              <wp:posOffset>159326</wp:posOffset>
            </wp:positionV>
            <wp:extent cx="201777" cy="201808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777" cy="201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  <w:szCs w:val="19"/>
          <w:b/>
          <w:bCs/>
          <w:color w:val="FFFFFF"/>
          <w:spacing w:val="10"/>
          <w:position w:val="5"/>
        </w:rPr>
        <w:t>05     </w:t>
      </w:r>
      <w:r>
        <w:rPr>
          <w:sz w:val="31"/>
          <w:szCs w:val="31"/>
          <w:b/>
          <w:bCs/>
          <w:color w:val="113D3C"/>
        </w:rPr>
        <w:t>Programme</w:t>
      </w:r>
      <w:r>
        <w:rPr>
          <w:sz w:val="31"/>
          <w:szCs w:val="31"/>
          <w:b/>
          <w:bCs/>
          <w:color w:val="113D3C"/>
          <w:spacing w:val="-13"/>
        </w:rPr>
        <w:t xml:space="preserve"> </w:t>
      </w:r>
      <w:r>
        <w:rPr>
          <w:sz w:val="31"/>
          <w:szCs w:val="31"/>
          <w:b/>
          <w:bCs/>
          <w:color w:val="113D3C"/>
        </w:rPr>
        <w:t>Application</w:t>
      </w:r>
    </w:p>
    <w:p>
      <w:pPr>
        <w:ind w:left="625"/>
        <w:spacing w:before="168" w:line="189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color w:val="113D3C"/>
          <w:spacing w:val="8"/>
        </w:rPr>
        <w:t>项目申请</w:t>
      </w:r>
    </w:p>
    <w:p>
      <w:pPr>
        <w:spacing w:line="189" w:lineRule="auto"/>
        <w:sectPr>
          <w:pgSz w:w="7920" w:h="12240"/>
          <w:pgMar w:top="0" w:right="1188" w:bottom="400" w:left="894" w:header="0" w:footer="0" w:gutter="0"/>
        </w:sectPr>
        <w:rPr>
          <w:rFonts w:ascii="Microsoft YaHei" w:hAnsi="Microsoft YaHei" w:eastAsia="Microsoft YaHei" w:cs="Microsoft YaHei"/>
          <w:sz w:val="29"/>
          <w:szCs w:val="29"/>
        </w:rPr>
      </w:pPr>
    </w:p>
    <w:p>
      <w:pPr>
        <w:pStyle w:val="BodyText"/>
        <w:spacing w:line="457" w:lineRule="auto"/>
        <w:rPr/>
      </w:pPr>
      <w:r/>
    </w:p>
    <w:p>
      <w:pPr>
        <w:pStyle w:val="BodyText"/>
        <w:ind w:left="808"/>
        <w:spacing w:before="221" w:line="179" w:lineRule="auto"/>
        <w:rPr>
          <w:sz w:val="77"/>
          <w:szCs w:val="77"/>
        </w:rPr>
      </w:pPr>
      <w:r>
        <w:rPr>
          <w:sz w:val="77"/>
          <w:szCs w:val="77"/>
          <w:b/>
          <w:bCs/>
          <w:color w:val="113D3C"/>
          <w:spacing w:val="-36"/>
        </w:rPr>
        <w:t>31</w:t>
      </w:r>
    </w:p>
    <w:p>
      <w:pPr>
        <w:pStyle w:val="BodyText"/>
        <w:ind w:left="796"/>
        <w:spacing w:before="1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sz w:val="24"/>
          <w:szCs w:val="24"/>
          <w:b/>
          <w:bCs/>
          <w:color w:val="113D3C"/>
          <w:spacing w:val="1"/>
        </w:rPr>
        <w:t>31</w:t>
      </w:r>
      <w:r>
        <w:rPr>
          <w:rFonts w:ascii="Microsoft YaHei" w:hAnsi="Microsoft YaHei" w:eastAsia="Microsoft YaHei" w:cs="Microsoft YaHei"/>
          <w:sz w:val="24"/>
          <w:szCs w:val="24"/>
          <w:color w:val="113D3C"/>
          <w:spacing w:val="1"/>
        </w:rPr>
        <w:t>所学院</w:t>
      </w:r>
    </w:p>
    <w:p>
      <w:pPr>
        <w:pStyle w:val="BodyText"/>
        <w:ind w:left="3057"/>
        <w:spacing w:before="97" w:line="183" w:lineRule="auto"/>
        <w:rPr>
          <w:sz w:val="77"/>
          <w:szCs w:val="77"/>
        </w:rPr>
      </w:pPr>
      <w:r>
        <w:rPr>
          <w:sz w:val="77"/>
          <w:szCs w:val="77"/>
          <w:b/>
          <w:bCs/>
          <w:color w:val="113D3C"/>
          <w:spacing w:val="3"/>
        </w:rPr>
        <w:t>1209</w:t>
      </w:r>
    </w:p>
    <w:p>
      <w:pPr>
        <w:pStyle w:val="BodyText"/>
        <w:ind w:left="3039"/>
        <w:spacing w:before="1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sz w:val="24"/>
          <w:szCs w:val="24"/>
          <w:b/>
          <w:bCs/>
          <w:color w:val="113D3C"/>
          <w:spacing w:val="4"/>
        </w:rPr>
        <w:t>817</w:t>
      </w:r>
      <w:r>
        <w:rPr>
          <w:rFonts w:ascii="Microsoft YaHei" w:hAnsi="Microsoft YaHei" w:eastAsia="Microsoft YaHei" w:cs="Microsoft YaHei"/>
          <w:sz w:val="24"/>
          <w:szCs w:val="24"/>
          <w:color w:val="113D3C"/>
          <w:spacing w:val="4"/>
        </w:rPr>
        <w:t>年建校史</w:t>
      </w:r>
    </w:p>
    <w:p>
      <w:pPr>
        <w:pStyle w:val="BodyText"/>
        <w:ind w:left="817"/>
        <w:spacing w:before="40" w:line="199" w:lineRule="auto"/>
        <w:rPr>
          <w:sz w:val="77"/>
          <w:szCs w:val="77"/>
        </w:rPr>
      </w:pPr>
      <w:r>
        <w:rPr>
          <w:sz w:val="77"/>
          <w:szCs w:val="77"/>
          <w:b/>
          <w:bCs/>
          <w:color w:val="113D3C"/>
          <w:spacing w:val="-32"/>
        </w:rPr>
        <w:t>126</w:t>
      </w:r>
    </w:p>
    <w:p>
      <w:pPr>
        <w:ind w:left="795"/>
        <w:spacing w:before="89" w:line="185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113D3C"/>
          <w:spacing w:val="8"/>
        </w:rPr>
        <w:t>诺贝尔奖获得者</w:t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ind w:firstLine="3449"/>
        <w:spacing w:before="1" w:line="5106" w:lineRule="exact"/>
        <w:rPr/>
      </w:pPr>
      <w:r>
        <w:pict>
          <v:shape id="_x0000_s12" style="position:absolute;margin-left:27.7071pt;margin-top:235.77pt;mso-position-vertical-relative:text;mso-position-horizontal-relative:text;width:5.15pt;height:10.6pt;z-index:2516654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before="19" w:line="199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F7F8F7"/>
                      <w:spacing w:val="-24"/>
                      <w:w w:val="86"/>
                    </w:rPr>
                    <w:t>1</w:t>
                  </w:r>
                </w:p>
              </w:txbxContent>
            </v:textbox>
          </v:shape>
        </w:pict>
      </w:r>
      <w:r>
        <w:rPr>
          <w:position w:val="-103"/>
        </w:rPr>
        <w:pict>
          <v:group id="_x0000_s14" style="mso-position-vertical-relative:line;mso-position-horizontal-relative:char;width:210.1pt;height:255.85pt;" filled="false" stroked="false" coordsize="4202,5117" coordorigin="0,0">
            <v:rect id="_x0000_s16" style="position:absolute;left:0;top:0;width:4202;height:5117;" fillcolor="#113D3C" filled="true" stroked="false"/>
            <v:shape id="_x0000_s18" style="position:absolute;left:472;top:504;width:3618;height:443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5"/>
                      <w:spacing w:before="19" w:line="187" w:lineRule="auto"/>
                      <w:rPr>
                        <w:rFonts w:ascii="Microsoft YaHei" w:hAnsi="Microsoft YaHei" w:eastAsia="Microsoft YaHei" w:cs="Microsoft YaHei"/>
                        <w:sz w:val="55"/>
                        <w:szCs w:val="55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55"/>
                        <w:szCs w:val="55"/>
                        <w:color w:val="FFFFFF"/>
                        <w:spacing w:val="10"/>
                      </w:rPr>
                      <w:t>剑桥大学</w:t>
                    </w: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 w:right="274"/>
                      <w:spacing w:before="77" w:line="210" w:lineRule="auto"/>
                      <w:jc w:val="both"/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剑桥大学是全球顶尖学府之一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，以其卓越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4"/>
                      </w:rPr>
                      <w:t>的学术传统和开创性的研究闻名于世。从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4"/>
                      </w:rPr>
                      <w:t>培养出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-4"/>
                      </w:rPr>
                      <w:t>126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4"/>
                      </w:rPr>
                      <w:t>位诺贝尔奖得主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1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4"/>
                      </w:rPr>
                      <w:t>，到塑造如艾萨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克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·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牛顿、斯蒂芬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·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霍金和约翰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·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梅纳德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·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凯恩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斯等杰出先驱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，剑桥大学已然成为全球创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新与学术的核心枢纽。在这里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，学生将融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入一个充满活力的学术社区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，与学者、创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新者和行业领袖为伴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3"/>
                      </w:rPr>
                      <w:t>，亲身见证他们如何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4"/>
                      </w:rPr>
                      <w:t>推动各领域的不断突破。剑桥提供的前瞻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性环境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19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，不仅能启迪智慧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3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，更促进学生全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"/>
                      </w:rPr>
                      <w:t>面的个人成长。</w:t>
                    </w:r>
                  </w:p>
                  <w:p>
                    <w:pPr>
                      <w:spacing w:line="161" w:lineRule="auto"/>
                      <w:jc w:val="right"/>
                      <w:rPr>
                        <w:rFonts w:ascii="Arial" w:hAnsi="Arial" w:eastAsia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hAnsi="Arial" w:eastAsia="Arial" w:cs="Arial"/>
                        <w:sz w:val="19"/>
                        <w:szCs w:val="19"/>
                        <w:b/>
                        <w:bCs/>
                        <w:color w:val="113D3C"/>
                        <w:spacing w:val="-28"/>
                        <w:w w:val="95"/>
                      </w:rPr>
                      <w:t>11</w:t>
                    </w:r>
                  </w:p>
                </w:txbxContent>
              </v:textbox>
            </v:shape>
            <v:shape id="_x0000_s20" style="position:absolute;left:486;top:1417;width:2305;height:15;" filled="false" strokecolor="#FFFFFF" strokeweight="0.75pt" coordsize="2305,15" coordorigin="0,0" path="m0,7l2304,7e">
              <v:stroke joinstyle="miter" miterlimit="4"/>
            </v:shape>
          </v:group>
        </w:pict>
      </w:r>
    </w:p>
    <w:p>
      <w:pPr>
        <w:spacing w:line="5106" w:lineRule="exact"/>
        <w:sectPr>
          <w:footerReference w:type="default" r:id="rId11"/>
          <w:pgSz w:w="7920" w:h="12240"/>
          <w:pgMar w:top="0" w:right="0" w:bottom="246" w:left="0" w:header="0" w:footer="0" w:gutter="0"/>
        </w:sectPr>
        <w:rPr/>
      </w:pPr>
    </w:p>
    <w:p>
      <w:pPr>
        <w:pStyle w:val="BodyText"/>
        <w:spacing w:line="243" w:lineRule="auto"/>
        <w:rPr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95400" cy="7772399"/>
            <wp:effectExtent l="0" t="0" r="0" b="0"/>
            <wp:wrapNone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5400" cy="7772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firstLine="6102"/>
        <w:spacing w:line="930" w:lineRule="exact"/>
        <w:rPr/>
      </w:pPr>
      <w:r>
        <w:rPr>
          <w:position w:val="-18"/>
        </w:rPr>
        <w:drawing>
          <wp:inline distT="0" distB="0" distL="0" distR="0">
            <wp:extent cx="590549" cy="590549"/>
            <wp:effectExtent l="0" t="0" r="0" b="0"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0549" cy="59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366" w:lineRule="auto"/>
        <w:rPr/>
      </w:pPr>
      <w:r/>
    </w:p>
    <w:p>
      <w:pPr>
        <w:ind w:left="2770"/>
        <w:spacing w:before="236" w:line="186" w:lineRule="auto"/>
        <w:outlineLvl w:val="0"/>
        <w:rPr>
          <w:rFonts w:ascii="Microsoft YaHei" w:hAnsi="Microsoft YaHei" w:eastAsia="Microsoft YaHei" w:cs="Microsoft YaHei"/>
          <w:sz w:val="55"/>
          <w:szCs w:val="55"/>
        </w:rPr>
      </w:pPr>
      <w:r>
        <w:rPr>
          <w:rFonts w:ascii="Microsoft YaHei" w:hAnsi="Microsoft YaHei" w:eastAsia="Microsoft YaHei" w:cs="Microsoft YaHei"/>
          <w:sz w:val="55"/>
          <w:szCs w:val="55"/>
          <w:color w:val="113D3C"/>
          <w:spacing w:val="10"/>
        </w:rPr>
        <w:t>项目介绍</w:t>
      </w:r>
    </w:p>
    <w:p>
      <w:pPr>
        <w:pStyle w:val="BodyText"/>
        <w:spacing w:line="280" w:lineRule="auto"/>
        <w:rPr/>
      </w:pPr>
      <w:r>
        <w:pict>
          <v:shape id="_x0000_s22" style="position:absolute;margin-left:138.303pt;margin-top:13.4143pt;mso-position-vertical-relative:text;mso-position-horizontal-relative:text;width:146pt;height:0.75pt;z-index:251667456;" filled="false" strokecolor="#123131" strokeweight="0.75pt" coordsize="2920,15" coordorigin="0,0" path="m0,7l2919,7e">
            <v:stroke joinstyle="miter" miterlimit="4"/>
          </v:shape>
        </w:pict>
      </w:r>
      <w:r/>
    </w:p>
    <w:p>
      <w:pPr>
        <w:pStyle w:val="BodyText"/>
        <w:spacing w:line="281" w:lineRule="auto"/>
        <w:rPr/>
      </w:pPr>
      <w:r/>
    </w:p>
    <w:p>
      <w:pPr>
        <w:pStyle w:val="BodyText"/>
        <w:ind w:left="2763" w:right="675"/>
        <w:spacing w:before="77" w:line="212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剑桥大学学术科研项目 （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2"/>
        </w:rPr>
        <w:t xml:space="preserve"> </w:t>
      </w:r>
      <w:r>
        <w:rPr>
          <w:sz w:val="18"/>
          <w:szCs w:val="18"/>
          <w:color w:val="113D3C"/>
        </w:rPr>
        <w:t>Cambridge</w:t>
      </w:r>
      <w:r>
        <w:rPr>
          <w:sz w:val="18"/>
          <w:szCs w:val="18"/>
          <w:color w:val="113D3C"/>
          <w:spacing w:val="6"/>
        </w:rPr>
        <w:t xml:space="preserve"> </w:t>
      </w:r>
      <w:r>
        <w:rPr>
          <w:sz w:val="18"/>
          <w:szCs w:val="18"/>
          <w:color w:val="113D3C"/>
        </w:rPr>
        <w:t>Academic</w:t>
      </w:r>
      <w:r>
        <w:rPr>
          <w:sz w:val="18"/>
          <w:szCs w:val="18"/>
          <w:color w:val="113D3C"/>
          <w:spacing w:val="17"/>
        </w:rPr>
        <w:t xml:space="preserve"> </w:t>
      </w:r>
      <w:r>
        <w:rPr>
          <w:sz w:val="18"/>
          <w:szCs w:val="18"/>
          <w:color w:val="113D3C"/>
          <w:spacing w:val="6"/>
        </w:rPr>
        <w:t>&amp;</w:t>
      </w:r>
      <w:r>
        <w:rPr>
          <w:sz w:val="18"/>
          <w:szCs w:val="18"/>
          <w:color w:val="113D3C"/>
        </w:rPr>
        <w:t xml:space="preserve"> </w:t>
      </w:r>
      <w:r>
        <w:rPr>
          <w:sz w:val="18"/>
          <w:szCs w:val="18"/>
          <w:color w:val="113D3C"/>
        </w:rPr>
        <w:t>Research</w:t>
      </w:r>
      <w:r>
        <w:rPr>
          <w:sz w:val="18"/>
          <w:szCs w:val="18"/>
          <w:color w:val="113D3C"/>
          <w:spacing w:val="21"/>
        </w:rPr>
        <w:t xml:space="preserve"> </w:t>
      </w:r>
      <w:r>
        <w:rPr>
          <w:sz w:val="18"/>
          <w:szCs w:val="18"/>
          <w:color w:val="113D3C"/>
        </w:rPr>
        <w:t>Programme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4"/>
        </w:rPr>
        <w:t>）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4"/>
        </w:rPr>
        <w:t>是剑桥学术型夏校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4"/>
        </w:rPr>
        <w:t>，课程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由剑桥大学 </w:t>
      </w:r>
      <w:r>
        <w:rPr>
          <w:sz w:val="18"/>
          <w:szCs w:val="18"/>
          <w:color w:val="113D3C"/>
          <w:spacing w:val="-1"/>
        </w:rPr>
        <w:t>12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所学院及相关院系正怯合作设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计与运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7"/>
        </w:rPr>
        <w:t>营。项目以跨学科思维（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9"/>
        </w:rPr>
        <w:t xml:space="preserve"> </w:t>
      </w:r>
      <w:r>
        <w:rPr>
          <w:sz w:val="18"/>
          <w:szCs w:val="18"/>
          <w:b/>
          <w:bCs/>
          <w:color w:val="113D3C"/>
        </w:rPr>
        <w:t>Interdisciplinary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7"/>
        </w:rPr>
        <w:t>）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3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7"/>
        </w:rPr>
        <w:t>和项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目制学习（</w:t>
      </w:r>
      <w:r>
        <w:rPr>
          <w:sz w:val="18"/>
          <w:szCs w:val="18"/>
          <w:b/>
          <w:bCs/>
          <w:color w:val="113D3C"/>
          <w:spacing w:val="-1"/>
        </w:rPr>
        <w:t>Project-Based L</w:t>
      </w:r>
      <w:r>
        <w:rPr>
          <w:sz w:val="18"/>
          <w:szCs w:val="18"/>
          <w:b/>
          <w:bCs/>
          <w:color w:val="113D3C"/>
          <w:spacing w:val="-2"/>
        </w:rPr>
        <w:t>earning, PBL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）为核心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框架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旨在全面提升学生的学术素养、全球公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民意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3"/>
        </w:rPr>
        <w:t>识与升学竞争力。</w:t>
      </w:r>
    </w:p>
    <w:p>
      <w:pPr>
        <w:ind w:left="2765" w:right="675"/>
        <w:spacing w:before="251" w:line="215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通过跨学科的学习与深度思考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，学生将在真实的学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术情境中提出富有洞察力的问题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，培养严谨的研究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能力与创新意识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，为未来的学术发展和职业道路奠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定坚实基础。</w:t>
      </w:r>
    </w:p>
    <w:p>
      <w:pPr>
        <w:ind w:left="2762" w:right="676" w:firstLine="4"/>
        <w:spacing w:before="244" w:line="212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4"/>
        </w:rPr>
        <w:t>课程由剑桥大学任教教授及全职导师领衔设计并授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课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，以追求学术卓越为核心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旨在帮助学生在剑桥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大学教授专家的指导下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，接受挑战、激发潜能。这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4"/>
        </w:rPr>
        <w:t>是一次全面提升技能、发现兴趣并培养好奇心的宝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贵机会。依托剑桥大学院系核心资源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，学生将入住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剑桥大学的本科生宿舍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，感受百年历史气质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，还原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剑桥学子生活氛围。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学生在通过考核后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，将获得官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方项目结业证书及课程成绩报告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，综合评定位于前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列的学生将有机会收获推荐信。</w:t>
      </w:r>
    </w:p>
    <w:p>
      <w:pPr>
        <w:pStyle w:val="BodyText"/>
        <w:ind w:left="2762" w:right="676" w:firstLine="2"/>
        <w:spacing w:before="243" w:line="214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项目已连续开展</w:t>
      </w:r>
      <w:r>
        <w:rPr>
          <w:sz w:val="18"/>
          <w:szCs w:val="18"/>
          <w:color w:val="113D3C"/>
          <w:spacing w:val="1"/>
        </w:rPr>
        <w:t>16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，超过</w:t>
      </w:r>
      <w:r>
        <w:rPr>
          <w:sz w:val="18"/>
          <w:szCs w:val="18"/>
          <w:color w:val="113D3C"/>
          <w:spacing w:val="1"/>
        </w:rPr>
        <w:t>24,000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名往期项目的校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友遍布全球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，其中</w:t>
      </w:r>
      <w:r>
        <w:rPr>
          <w:sz w:val="18"/>
          <w:szCs w:val="18"/>
          <w:color w:val="113D3C"/>
          <w:spacing w:val="3"/>
        </w:rPr>
        <w:t>65%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3"/>
        </w:rPr>
        <w:t>的学生成功申请到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包括剑桥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大学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、牛津大学在内的英国顶尖</w:t>
      </w:r>
      <w:r>
        <w:rPr>
          <w:sz w:val="18"/>
          <w:szCs w:val="18"/>
          <w:color w:val="113D3C"/>
          <w:spacing w:val="6"/>
        </w:rPr>
        <w:t>G5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名校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6"/>
        </w:rPr>
        <w:t>以及哈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佛、宾大、哥大等常青藤名校和美国</w:t>
      </w:r>
      <w:r>
        <w:rPr>
          <w:sz w:val="18"/>
          <w:szCs w:val="18"/>
          <w:color w:val="113D3C"/>
          <w:spacing w:val="-1"/>
        </w:rPr>
        <w:t>Top30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名校。</w:t>
      </w:r>
    </w:p>
    <w:p>
      <w:pPr>
        <w:pStyle w:val="BodyText"/>
        <w:spacing w:before="165" w:line="200" w:lineRule="auto"/>
        <w:jc w:val="right"/>
        <w:rPr>
          <w:sz w:val="18"/>
          <w:szCs w:val="18"/>
        </w:rPr>
      </w:pPr>
      <w:r>
        <w:rPr>
          <w:sz w:val="18"/>
          <w:szCs w:val="18"/>
          <w:b/>
          <w:bCs/>
          <w:color w:val="113D3C"/>
          <w:spacing w:val="-4"/>
        </w:rPr>
        <w:t>2</w:t>
      </w:r>
    </w:p>
    <w:p>
      <w:pPr>
        <w:spacing w:line="200" w:lineRule="auto"/>
        <w:sectPr>
          <w:footerReference w:type="default" r:id="rId1"/>
          <w:pgSz w:w="7920" w:h="12240"/>
          <w:pgMar w:top="0" w:right="422" w:bottom="400" w:left="0" w:header="0" w:footer="0" w:gutter="0"/>
        </w:sectPr>
        <w:rPr>
          <w:sz w:val="18"/>
          <w:szCs w:val="18"/>
        </w:rPr>
      </w:pPr>
    </w:p>
    <w:p>
      <w:pPr>
        <w:pStyle w:val="BodyText"/>
        <w:spacing w:line="261" w:lineRule="auto"/>
        <w:rPr/>
      </w:pPr>
      <w:r>
        <w:pict>
          <v:rect id="_x0000_s24" style="position:absolute;margin-left:37.8422pt;margin-top:0.012634pt;mso-position-vertical-relative:text;mso-position-horizontal-relative:text;width:14.2pt;height:13.4pt;z-index:251668480;" fillcolor="#113D3C" filled="true" stroked="false"/>
        </w:pict>
      </w: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ind w:left="769"/>
        <w:spacing w:before="101" w:line="195" w:lineRule="auto"/>
        <w:outlineLvl w:val="1"/>
        <w:rPr>
          <w:sz w:val="35"/>
          <w:szCs w:val="35"/>
        </w:rPr>
      </w:pPr>
      <w:r>
        <w:rPr>
          <w:sz w:val="35"/>
          <w:szCs w:val="35"/>
          <w:b/>
          <w:bCs/>
          <w:color w:val="F8CB2E"/>
          <w:spacing w:val="3"/>
        </w:rPr>
        <w:t>Programme</w:t>
      </w:r>
      <w:r>
        <w:rPr>
          <w:sz w:val="35"/>
          <w:szCs w:val="35"/>
          <w:b/>
          <w:bCs/>
          <w:color w:val="F8CB2E"/>
          <w:spacing w:val="-19"/>
        </w:rPr>
        <w:t xml:space="preserve"> </w:t>
      </w:r>
      <w:r>
        <w:rPr>
          <w:sz w:val="35"/>
          <w:szCs w:val="35"/>
          <w:b/>
          <w:bCs/>
          <w:color w:val="F8CB2E"/>
          <w:spacing w:val="3"/>
        </w:rPr>
        <w:t>A</w:t>
      </w:r>
    </w:p>
    <w:p>
      <w:pPr>
        <w:pStyle w:val="BodyText"/>
        <w:ind w:left="772"/>
        <w:spacing w:before="251" w:line="213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113D3C"/>
        </w:rPr>
        <w:t>System</w:t>
      </w:r>
      <w:r>
        <w:rPr>
          <w:sz w:val="27"/>
          <w:szCs w:val="27"/>
          <w:b/>
          <w:bCs/>
          <w:color w:val="113D3C"/>
          <w:spacing w:val="11"/>
        </w:rPr>
        <w:t xml:space="preserve"> </w:t>
      </w:r>
      <w:r>
        <w:rPr>
          <w:sz w:val="27"/>
          <w:szCs w:val="27"/>
          <w:b/>
          <w:bCs/>
          <w:color w:val="113D3C"/>
        </w:rPr>
        <w:t>Design</w:t>
      </w:r>
      <w:r>
        <w:rPr>
          <w:sz w:val="27"/>
          <w:szCs w:val="27"/>
          <w:b/>
          <w:bCs/>
          <w:color w:val="113D3C"/>
          <w:spacing w:val="11"/>
        </w:rPr>
        <w:t xml:space="preserve"> &amp; </w:t>
      </w:r>
      <w:r>
        <w:rPr>
          <w:sz w:val="27"/>
          <w:szCs w:val="27"/>
          <w:b/>
          <w:bCs/>
          <w:color w:val="113D3C"/>
        </w:rPr>
        <w:t>Engineering</w:t>
      </w:r>
      <w:r>
        <w:rPr>
          <w:sz w:val="27"/>
          <w:szCs w:val="27"/>
          <w:b/>
          <w:bCs/>
          <w:color w:val="113D3C"/>
          <w:spacing w:val="11"/>
        </w:rPr>
        <w:t xml:space="preserve"> </w:t>
      </w:r>
      <w:r>
        <w:rPr>
          <w:sz w:val="27"/>
          <w:szCs w:val="27"/>
          <w:b/>
          <w:bCs/>
          <w:color w:val="113D3C"/>
        </w:rPr>
        <w:t>Thinking</w:t>
      </w:r>
      <w:r>
        <w:rPr>
          <w:sz w:val="27"/>
          <w:szCs w:val="27"/>
          <w:b/>
          <w:bCs/>
          <w:color w:val="113D3C"/>
          <w:spacing w:val="11"/>
        </w:rPr>
        <w:t>+ </w:t>
      </w:r>
      <w:r>
        <w:rPr>
          <w:sz w:val="27"/>
          <w:szCs w:val="27"/>
          <w:b/>
          <w:bCs/>
          <w:color w:val="113D3C"/>
        </w:rPr>
        <w:t>Course</w:t>
      </w:r>
    </w:p>
    <w:p>
      <w:pPr>
        <w:ind w:left="768"/>
        <w:spacing w:before="166" w:line="190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113D3C"/>
          <w:spacing w:val="8"/>
        </w:rPr>
        <w:t>系统设计与工程思维</w:t>
      </w:r>
    </w:p>
    <w:p>
      <w:pPr>
        <w:pStyle w:val="BodyText"/>
        <w:ind w:left="765"/>
        <w:spacing w:before="300" w:line="196" w:lineRule="auto"/>
        <w:rPr>
          <w:rFonts w:ascii="Microsoft YaHei" w:hAnsi="Microsoft YaHei" w:eastAsia="Microsoft YaHei" w:cs="Microsoft YaHei"/>
        </w:rPr>
      </w:pPr>
      <w:r>
        <w:rPr>
          <w:b/>
          <w:bCs/>
          <w:color w:val="113D3C"/>
          <w:spacing w:val="2"/>
        </w:rPr>
        <w:t>2026</w:t>
      </w:r>
      <w:r>
        <w:rPr>
          <w:rFonts w:ascii="Microsoft YaHei" w:hAnsi="Microsoft YaHei" w:eastAsia="Microsoft YaHei" w:cs="Microsoft YaHei"/>
          <w:color w:val="113D3C"/>
          <w:spacing w:val="2"/>
        </w:rPr>
        <w:t>年</w:t>
      </w:r>
      <w:r>
        <w:rPr>
          <w:b/>
          <w:bCs/>
          <w:color w:val="113D3C"/>
          <w:spacing w:val="2"/>
        </w:rPr>
        <w:t>7</w:t>
      </w:r>
      <w:r>
        <w:rPr>
          <w:rFonts w:ascii="Microsoft YaHei" w:hAnsi="Microsoft YaHei" w:eastAsia="Microsoft YaHei" w:cs="Microsoft YaHei"/>
          <w:color w:val="113D3C"/>
          <w:spacing w:val="2"/>
        </w:rPr>
        <w:t>月</w:t>
      </w:r>
      <w:r>
        <w:rPr>
          <w:b/>
          <w:bCs/>
          <w:color w:val="113D3C"/>
          <w:spacing w:val="2"/>
        </w:rPr>
        <w:t>27</w:t>
      </w:r>
      <w:r>
        <w:rPr>
          <w:rFonts w:ascii="Microsoft YaHei" w:hAnsi="Microsoft YaHei" w:eastAsia="Microsoft YaHei" w:cs="Microsoft YaHei"/>
          <w:color w:val="113D3C"/>
          <w:spacing w:val="2"/>
        </w:rPr>
        <w:t>日</w:t>
      </w:r>
      <w:r>
        <w:rPr>
          <w:rFonts w:ascii="Microsoft YaHei" w:hAnsi="Microsoft YaHei" w:eastAsia="Microsoft YaHei" w:cs="Microsoft YaHei"/>
          <w:color w:val="113D3C"/>
          <w:spacing w:val="46"/>
          <w:w w:val="101"/>
        </w:rPr>
        <w:t xml:space="preserve"> </w:t>
      </w:r>
      <w:r>
        <w:rPr>
          <w:b/>
          <w:bCs/>
          <w:color w:val="113D3C"/>
          <w:spacing w:val="2"/>
        </w:rPr>
        <w:t>- 2026</w:t>
      </w:r>
      <w:r>
        <w:rPr>
          <w:rFonts w:ascii="Microsoft YaHei" w:hAnsi="Microsoft YaHei" w:eastAsia="Microsoft YaHei" w:cs="Microsoft YaHei"/>
          <w:color w:val="113D3C"/>
          <w:spacing w:val="2"/>
        </w:rPr>
        <w:t>年</w:t>
      </w:r>
      <w:r>
        <w:rPr>
          <w:b/>
          <w:bCs/>
          <w:color w:val="113D3C"/>
          <w:spacing w:val="2"/>
        </w:rPr>
        <w:t>8</w:t>
      </w:r>
      <w:r>
        <w:rPr>
          <w:rFonts w:ascii="Microsoft YaHei" w:hAnsi="Microsoft YaHei" w:eastAsia="Microsoft YaHei" w:cs="Microsoft YaHei"/>
          <w:color w:val="113D3C"/>
          <w:spacing w:val="2"/>
        </w:rPr>
        <w:t>月</w:t>
      </w:r>
      <w:r>
        <w:rPr>
          <w:b/>
          <w:bCs/>
          <w:color w:val="113D3C"/>
          <w:spacing w:val="2"/>
        </w:rPr>
        <w:t>9</w:t>
      </w:r>
      <w:r>
        <w:rPr>
          <w:rFonts w:ascii="Microsoft YaHei" w:hAnsi="Microsoft YaHei" w:eastAsia="Microsoft YaHei" w:cs="Microsoft YaHei"/>
          <w:color w:val="113D3C"/>
          <w:spacing w:val="2"/>
        </w:rPr>
        <w:t>日</w:t>
      </w:r>
    </w:p>
    <w:p>
      <w:pPr>
        <w:pStyle w:val="BodyText"/>
        <w:spacing w:line="310" w:lineRule="auto"/>
        <w:rPr/>
      </w:pPr>
      <w:r/>
    </w:p>
    <w:p>
      <w:pPr>
        <w:pStyle w:val="BodyText"/>
        <w:spacing w:line="311" w:lineRule="auto"/>
        <w:rPr/>
      </w:pPr>
      <w:r/>
    </w:p>
    <w:p>
      <w:pPr>
        <w:pStyle w:val="BodyText"/>
        <w:spacing w:line="311" w:lineRule="auto"/>
        <w:rPr/>
      </w:pPr>
      <w:r/>
    </w:p>
    <w:p>
      <w:pPr>
        <w:pStyle w:val="BodyText"/>
        <w:ind w:firstLine="756"/>
        <w:spacing w:line="1783" w:lineRule="exact"/>
        <w:rPr/>
      </w:pPr>
      <w:r>
        <w:rPr>
          <w:position w:val="-35"/>
        </w:rPr>
        <w:pict>
          <v:group id="_x0000_s26" style="mso-position-vertical-relative:line;mso-position-horizontal-relative:char;width:211.4pt;height:89.2pt;" filled="false" stroked="false" coordsize="4227,1783" coordorigin="0,0">
            <v:rect id="_x0000_s28" style="position:absolute;left:0;top:0;width:4227;height:1783;" fillcolor="#CFD5D5" filled="true" stroked="false"/>
            <v:shape id="_x0000_s30" style="position:absolute;left:1650;top:193;width:2338;height:137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firstLine="20"/>
                      <w:spacing w:before="20" w:line="539" w:lineRule="exact"/>
                      <w:rPr/>
                    </w:pPr>
                    <w:r>
                      <w:rPr>
                        <w:position w:val="-10"/>
                      </w:rPr>
                      <w:drawing>
                        <wp:inline distT="0" distB="0" distL="0" distR="0">
                          <wp:extent cx="1200149" cy="342889"/>
                          <wp:effectExtent l="0" t="0" r="0" b="0"/>
                          <wp:docPr id="28" name="IM 2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8" name="IM 28"/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200149" cy="3428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ind w:left="26"/>
                      <w:spacing w:before="289" w:line="190" w:lineRule="auto"/>
                      <w:rPr>
                        <w:rFonts w:ascii="Microsoft YaHei" w:hAnsi="Microsoft YaHei" w:eastAsia="Microsoft YaHei" w:cs="Microsoft YaHei"/>
                        <w:sz w:val="21"/>
                        <w:szCs w:val="2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1"/>
                        <w:szCs w:val="21"/>
                        <w:color w:val="113D3C"/>
                        <w:spacing w:val="18"/>
                      </w:rPr>
                      <w:t>扫码查看剑桥大学</w:t>
                    </w:r>
                  </w:p>
                  <w:p>
                    <w:pPr>
                      <w:ind w:left="30"/>
                      <w:spacing w:line="190" w:lineRule="auto"/>
                      <w:rPr>
                        <w:rFonts w:ascii="Microsoft YaHei" w:hAnsi="Microsoft YaHei" w:eastAsia="Microsoft YaHei" w:cs="Microsoft YaHei"/>
                        <w:sz w:val="21"/>
                        <w:szCs w:val="2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1"/>
                        <w:szCs w:val="21"/>
                        <w:color w:val="113D3C"/>
                        <w:spacing w:val="18"/>
                      </w:rPr>
                      <w:t>工程学院官方项目介绍</w:t>
                    </w:r>
                  </w:p>
                </w:txbxContent>
              </v:textbox>
            </v:shape>
            <v:shape id="_x0000_s32" style="position:absolute;left:121;top:182;width:1418;height:141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1350" w:type="dxa"/>
                      <w:tblInd w:w="35" w:type="dxa"/>
                      <w:tblLayout w:type="fixed"/>
                      <w:tblBorders>
                        <w:left w:val="single" w:color="F8CB2E" w:sz="12" w:space="0"/>
                        <w:bottom w:val="single" w:color="F8CB2E" w:sz="12" w:space="0"/>
                        <w:right w:val="single" w:color="F8CB2E" w:sz="10" w:space="0"/>
                        <w:top w:val="single" w:color="F8CB2E" w:sz="10" w:space="0"/>
                      </w:tblBorders>
                    </w:tblPr>
                    <w:tblGrid>
                      <w:gridCol w:w="1350"/>
                    </w:tblGrid>
                    <w:tr>
                      <w:trPr>
                        <w:trHeight w:val="1322" w:hRule="atLeast"/>
                      </w:trPr>
                      <w:tc>
                        <w:tcPr>
                          <w:tcW w:w="1350" w:type="dxa"/>
                          <w:vAlign w:val="top"/>
                        </w:tcPr>
                        <w:p>
                          <w:pPr>
                            <w:spacing w:line="1312" w:lineRule="exact"/>
                            <w:rPr/>
                          </w:pPr>
                          <w:r>
                            <w:rPr>
                              <w:position w:val="-26"/>
                            </w:rPr>
                            <w:drawing>
                              <wp:inline distT="0" distB="0" distL="0" distR="0">
                                <wp:extent cx="839787" cy="833120"/>
                                <wp:effectExtent l="0" t="0" r="0" b="0"/>
                                <wp:docPr id="30" name="IM 3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0" name="IM 30"/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39787" cy="8331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  <v:shape id="_x0000_s34" style="position:absolute;left:141;top:202;width:1378;height:1378;" filled="false" stroked="false" type="#_x0000_t75">
              <v:imagedata o:title="" r:id="rId17"/>
            </v:shape>
            <v:shape id="_x0000_s36" style="position:absolute;left:1670;top:908;width:1918;height:18;" filled="false" strokecolor="#113D3C" strokeweight="0.75pt" coordsize="1918,18" coordorigin="0,0" path="m0,7l1918,11e">
              <v:stroke joinstyle="miter" miterlimit="4"/>
            </v:shape>
          </v:group>
        </w:pict>
      </w:r>
    </w:p>
    <w:p>
      <w:pPr>
        <w:pStyle w:val="BodyText"/>
        <w:spacing w:line="265" w:lineRule="auto"/>
        <w:rPr/>
      </w:pPr>
      <w:r/>
    </w:p>
    <w:p>
      <w:pPr>
        <w:pStyle w:val="BodyText"/>
        <w:spacing w:line="266" w:lineRule="auto"/>
        <w:rPr/>
      </w:pPr>
      <w:r/>
    </w:p>
    <w:p>
      <w:pPr>
        <w:spacing w:line="3368" w:lineRule="exact"/>
        <w:rPr/>
      </w:pPr>
      <w:r>
        <w:rPr>
          <w:position w:val="-67"/>
        </w:rPr>
        <w:drawing>
          <wp:inline distT="0" distB="0" distL="0" distR="0">
            <wp:extent cx="4973320" cy="2138680"/>
            <wp:effectExtent l="0" t="0" r="0" b="0"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7332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368" w:lineRule="exact"/>
        <w:sectPr>
          <w:footerReference w:type="default" r:id="rId14"/>
          <w:pgSz w:w="7920" w:h="12240"/>
          <w:pgMar w:top="956" w:right="87" w:bottom="630" w:left="0" w:header="0" w:footer="457" w:gutter="0"/>
        </w:sectPr>
        <w:rPr/>
      </w:pPr>
    </w:p>
    <w:p>
      <w:pPr>
        <w:pStyle w:val="BodyText"/>
        <w:ind w:left="4665"/>
        <w:spacing w:before="72" w:line="194" w:lineRule="auto"/>
        <w:outlineLvl w:val="1"/>
        <w:rPr>
          <w:sz w:val="39"/>
          <w:szCs w:val="39"/>
        </w:rPr>
      </w:pPr>
      <w:r>
        <w:pict>
          <v:rect id="_x0000_s38" style="position:absolute;margin-left:383.204pt;margin-top:30.3596pt;mso-position-vertical-relative:page;mso-position-horizontal-relative:page;width:12.8pt;height:72.35pt;z-index:251673600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5"/>
        </w:rPr>
        <w:t>Programme</w:t>
      </w:r>
    </w:p>
    <w:p>
      <w:pPr>
        <w:pStyle w:val="BodyText"/>
        <w:ind w:left="4605"/>
        <w:spacing w:before="72" w:line="210" w:lineRule="auto"/>
        <w:outlineLvl w:val="1"/>
        <w:rPr>
          <w:sz w:val="39"/>
          <w:szCs w:val="39"/>
        </w:rPr>
      </w:pPr>
      <w:r>
        <w:rPr>
          <w:sz w:val="39"/>
          <w:szCs w:val="39"/>
          <w:b/>
          <w:bCs/>
          <w:color w:val="113D3C"/>
          <w:spacing w:val="-2"/>
        </w:rPr>
        <w:t>Background</w:t>
      </w:r>
    </w:p>
    <w:p>
      <w:pPr>
        <w:ind w:left="5272"/>
        <w:spacing w:before="146" w:line="188" w:lineRule="auto"/>
        <w:outlineLvl w:val="1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8"/>
        </w:rPr>
        <w:t>项目背景</w:t>
      </w:r>
    </w:p>
    <w:p>
      <w:pPr>
        <w:pStyle w:val="BodyText"/>
        <w:spacing w:line="317" w:lineRule="auto"/>
        <w:rPr/>
      </w:pPr>
      <w:r/>
    </w:p>
    <w:p>
      <w:pPr>
        <w:pStyle w:val="BodyText"/>
        <w:spacing w:line="317" w:lineRule="auto"/>
        <w:rPr/>
      </w:pPr>
      <w:r/>
    </w:p>
    <w:p>
      <w:pPr>
        <w:pStyle w:val="BodyText"/>
        <w:ind w:left="6" w:right="508" w:firstLine="4"/>
        <w:spacing w:before="77" w:line="213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sz w:val="18"/>
          <w:szCs w:val="18"/>
          <w:color w:val="123131"/>
        </w:rPr>
        <w:t>System</w:t>
      </w:r>
      <w:r>
        <w:rPr>
          <w:sz w:val="18"/>
          <w:szCs w:val="18"/>
          <w:color w:val="123131"/>
          <w:spacing w:val="6"/>
        </w:rPr>
        <w:t xml:space="preserve"> </w:t>
      </w:r>
      <w:r>
        <w:rPr>
          <w:sz w:val="18"/>
          <w:szCs w:val="18"/>
          <w:color w:val="123131"/>
        </w:rPr>
        <w:t>Design</w:t>
      </w:r>
      <w:r>
        <w:rPr>
          <w:sz w:val="18"/>
          <w:szCs w:val="18"/>
          <w:color w:val="123131"/>
          <w:spacing w:val="6"/>
        </w:rPr>
        <w:t xml:space="preserve"> &amp; </w:t>
      </w:r>
      <w:r>
        <w:rPr>
          <w:sz w:val="18"/>
          <w:szCs w:val="18"/>
          <w:color w:val="123131"/>
        </w:rPr>
        <w:t>Engineering</w:t>
      </w:r>
      <w:r>
        <w:rPr>
          <w:sz w:val="18"/>
          <w:szCs w:val="18"/>
          <w:color w:val="123131"/>
          <w:spacing w:val="6"/>
        </w:rPr>
        <w:t xml:space="preserve"> </w:t>
      </w:r>
      <w:r>
        <w:rPr>
          <w:sz w:val="18"/>
          <w:szCs w:val="18"/>
          <w:color w:val="123131"/>
        </w:rPr>
        <w:t>Thinking</w:t>
      </w:r>
      <w:r>
        <w:rPr>
          <w:sz w:val="18"/>
          <w:szCs w:val="18"/>
          <w:color w:val="123131"/>
          <w:spacing w:val="6"/>
        </w:rPr>
        <w:t>+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系统设计与工程思维课程由剑桥大学工程学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院（</w:t>
      </w:r>
      <w:r>
        <w:rPr>
          <w:sz w:val="18"/>
          <w:szCs w:val="18"/>
          <w:b/>
          <w:bCs/>
          <w:color w:val="123131"/>
        </w:rPr>
        <w:t>Department of</w:t>
      </w:r>
      <w:r>
        <w:rPr>
          <w:sz w:val="18"/>
          <w:szCs w:val="18"/>
          <w:b/>
          <w:bCs/>
          <w:color w:val="123131"/>
          <w:spacing w:val="6"/>
        </w:rPr>
        <w:t xml:space="preserve"> </w:t>
      </w:r>
      <w:r>
        <w:rPr>
          <w:sz w:val="18"/>
          <w:szCs w:val="18"/>
          <w:b/>
          <w:bCs/>
          <w:color w:val="123131"/>
        </w:rPr>
        <w:t>Engineering, University of Cambridge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）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教授设计与授课。剑桥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大学工程学院是全校规模最大、研究与教学实力最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为雄厚的系部之一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，在工程科学、系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统设计以及跨学科创新领域长期保持世界领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先地位。</w:t>
      </w:r>
    </w:p>
    <w:p>
      <w:pPr>
        <w:pStyle w:val="BodyText"/>
        <w:ind w:left="7" w:right="508"/>
        <w:spacing w:before="251" w:line="215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本课程面向希望提升复杂问题分析能力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、工程思维与跨学科协作能力的学生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旨在提供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一次真正面向未来的学习体验。通过系统化的知识框架与项目制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实践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，学生将逐步掌握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分析和解决复杂问题的底层逻辑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，理解</w:t>
      </w:r>
      <w:r>
        <w:rPr>
          <w:sz w:val="18"/>
          <w:szCs w:val="18"/>
          <w:color w:val="123131"/>
        </w:rPr>
        <w:t>“</w:t>
      </w:r>
      <w:r>
        <w:rPr>
          <w:sz w:val="18"/>
          <w:szCs w:val="18"/>
          <w:color w:val="123131"/>
          <w:spacing w:val="-3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系统设计</w:t>
      </w:r>
      <w:r>
        <w:rPr>
          <w:sz w:val="18"/>
          <w:szCs w:val="18"/>
          <w:color w:val="123131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在学术研究与真实应用中的价值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，并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为未来的深造与职业发展奠定扎实基础。</w:t>
      </w:r>
    </w:p>
    <w:p>
      <w:pPr>
        <w:pStyle w:val="BodyText"/>
        <w:spacing w:line="270" w:lineRule="auto"/>
        <w:rPr/>
      </w:pPr>
      <w:r/>
    </w:p>
    <w:p>
      <w:pPr>
        <w:pStyle w:val="BodyText"/>
        <w:spacing w:line="270" w:lineRule="auto"/>
        <w:rPr/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227281</wp:posOffset>
            </wp:positionV>
            <wp:extent cx="580770" cy="581025"/>
            <wp:effectExtent l="0" t="0" r="0" b="0"/>
            <wp:wrapNone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077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1271"/>
        <w:spacing w:before="108" w:line="190" w:lineRule="auto"/>
        <w:rPr>
          <w:rFonts w:ascii="Microsoft YaHei" w:hAnsi="Microsoft YaHei" w:eastAsia="Microsoft YaHei" w:cs="Microsoft YaHei"/>
          <w:sz w:val="25"/>
          <w:szCs w:val="25"/>
        </w:rPr>
      </w:pPr>
      <w:r>
        <w:rPr>
          <w:rFonts w:ascii="Microsoft YaHei" w:hAnsi="Microsoft YaHei" w:eastAsia="Microsoft YaHei" w:cs="Microsoft YaHei"/>
          <w:sz w:val="25"/>
          <w:szCs w:val="25"/>
          <w:color w:val="F8CB2E"/>
          <w:spacing w:val="8"/>
        </w:rPr>
        <w:t>什么是系统设计与工程思维？</w:t>
      </w:r>
    </w:p>
    <w:p>
      <w:pPr>
        <w:ind w:left="1272" w:right="508" w:hanging="1"/>
        <w:spacing w:before="118" w:line="217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在人工智能和数字化高速发展的时代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，系统设计与工程思维已成为未来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学习与工作的核心能力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。本课程帮助学生搭建系统设计与工程思维的知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识框架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，理解如何从整体视角分析、拆解与优化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复杂问题。</w:t>
      </w:r>
    </w:p>
    <w:p>
      <w:pPr>
        <w:pStyle w:val="BodyText"/>
        <w:spacing w:line="251" w:lineRule="auto"/>
        <w:rPr/>
      </w:pPr>
      <w: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215251</wp:posOffset>
            </wp:positionV>
            <wp:extent cx="580770" cy="581025"/>
            <wp:effectExtent l="0" t="0" r="0" b="0"/>
            <wp:wrapNone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077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1277"/>
        <w:spacing w:before="108" w:line="190" w:lineRule="auto"/>
        <w:rPr>
          <w:rFonts w:ascii="Microsoft YaHei" w:hAnsi="Microsoft YaHei" w:eastAsia="Microsoft YaHei" w:cs="Microsoft YaHei"/>
          <w:sz w:val="25"/>
          <w:szCs w:val="25"/>
        </w:rPr>
      </w:pPr>
      <w:r>
        <w:rPr>
          <w:rFonts w:ascii="Microsoft YaHei" w:hAnsi="Microsoft YaHei" w:eastAsia="Microsoft YaHei" w:cs="Microsoft YaHei"/>
          <w:sz w:val="25"/>
          <w:szCs w:val="25"/>
          <w:color w:val="F8CB2E"/>
          <w:spacing w:val="8"/>
        </w:rPr>
        <w:t>为什么要学习系统设计与工程思维？</w:t>
      </w:r>
    </w:p>
    <w:p>
      <w:pPr>
        <w:ind w:left="1271" w:right="508"/>
        <w:spacing w:before="118" w:line="217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通过课程学习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，学生不仅能够系统掌握跨学科解决问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题的方法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，还将培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养团队协作、创新思维以及将知识应用于真实场景的能力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。这些能力是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未来学术研究、职业发展以及日常决策中不可或缺的核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心素养。</w:t>
      </w:r>
    </w:p>
    <w:p>
      <w:pPr>
        <w:pStyle w:val="BodyText"/>
        <w:spacing w:line="255" w:lineRule="auto"/>
        <w:rPr/>
      </w:pPr>
      <w: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218018</wp:posOffset>
            </wp:positionV>
            <wp:extent cx="580770" cy="581024"/>
            <wp:effectExtent l="0" t="0" r="0" b="0"/>
            <wp:wrapNone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0770" cy="581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1274"/>
        <w:spacing w:before="108" w:line="191" w:lineRule="auto"/>
        <w:rPr>
          <w:rFonts w:ascii="Microsoft YaHei" w:hAnsi="Microsoft YaHei" w:eastAsia="Microsoft YaHei" w:cs="Microsoft YaHei"/>
          <w:sz w:val="25"/>
          <w:szCs w:val="25"/>
        </w:rPr>
      </w:pPr>
      <w:r>
        <w:rPr>
          <w:rFonts w:ascii="Microsoft YaHei" w:hAnsi="Microsoft YaHei" w:eastAsia="Microsoft YaHei" w:cs="Microsoft YaHei"/>
          <w:sz w:val="25"/>
          <w:szCs w:val="25"/>
          <w:color w:val="F8CB2E"/>
          <w:spacing w:val="8"/>
        </w:rPr>
        <w:t>系统设计与工程思维课程如何开展？</w:t>
      </w:r>
    </w:p>
    <w:p>
      <w:pPr>
        <w:ind w:left="1252"/>
        <w:spacing w:before="118" w:line="19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position w:val="3"/>
        </w:rPr>
        <w:drawing>
          <wp:inline distT="0" distB="0" distL="0" distR="0">
            <wp:extent cx="38100" cy="38100"/>
            <wp:effectExtent l="0" t="0" r="0" b="0"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以课题研究与应用为导向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，带领学生从零开始建立系统思维框架；</w:t>
      </w:r>
    </w:p>
    <w:p>
      <w:pPr>
        <w:ind w:left="1490" w:right="508" w:hanging="238"/>
        <w:spacing w:before="25" w:line="21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position w:val="3"/>
        </w:rPr>
        <w:drawing>
          <wp:inline distT="0" distB="0" distL="0" distR="0">
            <wp:extent cx="38100" cy="38100"/>
            <wp:effectExtent l="0" t="0" r="0" b="0"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3"/>
        </w:rPr>
        <w:t>在小组合作与课题研究中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3"/>
        </w:rPr>
        <w:t>，训练问题定义、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3"/>
        </w:rPr>
        <w:t>方案设计到执行的完整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"/>
        </w:rPr>
        <w:t>流程；</w:t>
      </w:r>
    </w:p>
    <w:p>
      <w:pPr>
        <w:ind w:left="1252"/>
        <w:spacing w:before="1" w:line="184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position w:val="3"/>
        </w:rPr>
        <w:drawing>
          <wp:inline distT="0" distB="0" distL="0" distR="0">
            <wp:extent cx="38100" cy="38100"/>
            <wp:effectExtent l="0" t="0" r="0" b="0"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通过跨学科的探索与实践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，全方位强化学术竞争力与国际化视野。</w:t>
      </w:r>
    </w:p>
    <w:p>
      <w:pPr>
        <w:spacing w:line="184" w:lineRule="auto"/>
        <w:sectPr>
          <w:footerReference w:type="default" r:id="rId19"/>
          <w:pgSz w:w="7920" w:h="12240"/>
          <w:pgMar w:top="584" w:right="0" w:bottom="625" w:left="547" w:header="0" w:footer="456" w:gutter="0"/>
        </w:sectPr>
        <w:rPr>
          <w:rFonts w:ascii="Microsoft YaHei" w:hAnsi="Microsoft YaHei" w:eastAsia="Microsoft YaHei" w:cs="Microsoft YaHei"/>
          <w:sz w:val="18"/>
          <w:szCs w:val="18"/>
        </w:rPr>
      </w:pPr>
    </w:p>
    <w:p>
      <w:pPr>
        <w:pStyle w:val="BodyText"/>
        <w:spacing w:before="138"/>
        <w:rPr>
          <w:rFonts w:ascii="Microsoft YaHei" w:hAnsi="Microsoft YaHei" w:eastAsia="Microsoft YaHei" w:cs="Microsoft YaHei"/>
          <w:sz w:val="39"/>
          <w:szCs w:val="39"/>
        </w:rPr>
      </w:pPr>
      <w:r>
        <w:rPr>
          <w:sz w:val="39"/>
          <w:szCs w:val="39"/>
          <w:color w:val="113D3C"/>
          <w:position w:val="-17"/>
        </w:rPr>
        <w:drawing>
          <wp:inline distT="0" distB="0" distL="0" distR="0">
            <wp:extent cx="162500" cy="439241"/>
            <wp:effectExtent l="0" t="0" r="0" b="0"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2500" cy="4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9"/>
          <w:szCs w:val="39"/>
          <w:b/>
          <w:bCs/>
          <w:color w:val="113D3C"/>
          <w:spacing w:val="48"/>
        </w:rPr>
        <w:t xml:space="preserve"> </w:t>
      </w:r>
      <w:r>
        <w:rPr>
          <w:sz w:val="39"/>
          <w:szCs w:val="39"/>
          <w:b/>
          <w:bCs/>
          <w:color w:val="113D3C"/>
        </w:rPr>
        <w:t>Project</w:t>
      </w:r>
      <w:r>
        <w:rPr>
          <w:sz w:val="39"/>
          <w:szCs w:val="39"/>
          <w:b/>
          <w:bCs/>
          <w:color w:val="113D3C"/>
          <w:spacing w:val="2"/>
        </w:rPr>
        <w:t xml:space="preserve"> </w:t>
      </w:r>
      <w:r>
        <w:rPr>
          <w:sz w:val="39"/>
          <w:szCs w:val="39"/>
          <w:b/>
          <w:bCs/>
          <w:color w:val="113D3C"/>
        </w:rPr>
        <w:t>Options</w:t>
      </w:r>
      <w:r>
        <w:rPr>
          <w:sz w:val="39"/>
          <w:szCs w:val="39"/>
          <w:b/>
          <w:bCs/>
          <w:color w:val="113D3C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2"/>
        </w:rPr>
        <w:t>课题选择</w:t>
      </w:r>
    </w:p>
    <w:p>
      <w:pPr>
        <w:pStyle w:val="BodyText"/>
        <w:spacing w:line="318" w:lineRule="auto"/>
        <w:rPr/>
      </w:pPr>
      <w:r/>
    </w:p>
    <w:p>
      <w:pPr>
        <w:pStyle w:val="BodyText"/>
        <w:ind w:firstLine="311"/>
        <w:spacing w:line="3417" w:lineRule="exact"/>
        <w:rPr/>
      </w:pPr>
      <w:r>
        <w:pict>
          <v:shape id="_x0000_s40" style="position:absolute;margin-left:201.97pt;margin-top:0.035979pt;mso-position-vertical-relative:text;mso-position-horizontal-relative:text;width:179.9pt;height:170.85pt;z-index:251674624;" fillcolor="#EFF0F2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line="273" w:lineRule="auto"/>
                    <w:rPr/>
                  </w:pPr>
                  <w:r/>
                </w:p>
                <w:p>
                  <w:pPr>
                    <w:pStyle w:val="BodyText"/>
                    <w:ind w:left="297"/>
                    <w:spacing w:before="60" w:line="211" w:lineRule="auto"/>
                    <w:rPr/>
                  </w:pPr>
                  <w:r>
                    <w:rPr>
                      <w:spacing w:val="3"/>
                    </w:rPr>
                    <w:t>Smart Mega Cities:</w:t>
                  </w:r>
                </w:p>
                <w:p>
                  <w:pPr>
                    <w:pStyle w:val="BodyText"/>
                    <w:ind w:left="292"/>
                    <w:spacing w:before="68" w:line="215" w:lineRule="auto"/>
                    <w:rPr/>
                  </w:pPr>
                  <w:r>
                    <w:rPr>
                      <w:spacing w:val="8"/>
                    </w:rPr>
                    <w:t>Developing AI-Driven</w:t>
                  </w:r>
                </w:p>
                <w:p>
                  <w:pPr>
                    <w:pStyle w:val="BodyText"/>
                    <w:ind w:left="289" w:right="785" w:firstLine="5"/>
                    <w:spacing w:before="69" w:line="270" w:lineRule="auto"/>
                    <w:rPr/>
                  </w:pPr>
                  <w:r>
                    <w:rPr>
                      <w:spacing w:val="6"/>
                    </w:rPr>
                    <w:t>Coordination Systems for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rPr>
                      <w:spacing w:val="10"/>
                    </w:rPr>
                    <w:t>Urban Infrastructure</w:t>
                  </w:r>
                </w:p>
                <w:p>
                  <w:pPr>
                    <w:pStyle w:val="BodyText"/>
                    <w:ind w:left="288" w:right="413" w:firstLine="1"/>
                    <w:spacing w:before="112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智慧型超级城市：开发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-2"/>
                    </w:rPr>
                    <w:t xml:space="preserve"> </w:t>
                  </w:r>
                  <w:r>
                    <w:rPr>
                      <w:sz w:val="19"/>
                      <w:szCs w:val="19"/>
                      <w:b/>
                      <w:bCs/>
                    </w:rPr>
                    <w:t>AI</w:t>
                  </w:r>
                  <w:r>
                    <w:rPr>
                      <w:sz w:val="19"/>
                      <w:szCs w:val="19"/>
                      <w:b/>
                      <w:bCs/>
                      <w:spacing w:val="9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驱动的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基础设施协同系统</w:t>
                  </w:r>
                </w:p>
                <w:p>
                  <w:pPr>
                    <w:pStyle w:val="BodyText"/>
                    <w:ind w:left="289"/>
                    <w:spacing w:before="279" w:line="205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spacing w:val="-4"/>
                    </w:rPr>
                    <w:t>Relevant fields of</w:t>
                  </w:r>
                  <w:r>
                    <w:rPr>
                      <w:sz w:val="18"/>
                      <w:szCs w:val="18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sz w:val="18"/>
                      <w:szCs w:val="18"/>
                      <w:b/>
                      <w:bCs/>
                      <w:spacing w:val="-4"/>
                    </w:rPr>
                    <w:t>study:</w:t>
                  </w:r>
                </w:p>
                <w:p>
                  <w:pPr>
                    <w:ind w:left="290" w:right="431" w:firstLine="2"/>
                    <w:spacing w:before="76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1"/>
                    </w:rPr>
                    <w:t>土木与建筑、能源与动力工程、交通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1"/>
                    </w:rPr>
                    <w:t>运输、通信工程、计算机科学与技术</w:t>
                  </w:r>
                </w:p>
              </w:txbxContent>
            </v:textbox>
          </v:shape>
        </w:pict>
      </w:r>
      <w:r>
        <w:rPr>
          <w:position w:val="-68"/>
        </w:rPr>
        <w:pict>
          <v:shape id="_x0000_s42" style="mso-position-vertical-relative:line;mso-position-horizontal-relative:char;width:180pt;height:170.85pt;" fillcolor="#60574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9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38"/>
                    <w:spacing w:before="60" w:line="215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7"/>
                    </w:rPr>
                    <w:t>Robotics for Humanity:</w:t>
                  </w:r>
                </w:p>
                <w:p>
                  <w:pPr>
                    <w:ind w:left="338"/>
                    <w:spacing w:before="68" w:line="215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8"/>
                    </w:rPr>
                    <w:t>Engineering Intelligent</w:t>
                  </w:r>
                </w:p>
                <w:p>
                  <w:pPr>
                    <w:ind w:left="329" w:right="456" w:firstLine="8"/>
                    <w:spacing w:before="70" w:line="264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6"/>
                    </w:rPr>
                    <w:t>Manufacturing Systems for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5"/>
                    </w:rPr>
                    <w:t xml:space="preserve"> 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7"/>
                    </w:rPr>
                    <w:t>the Electric Vehicle Industry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8"/>
                    </w:rPr>
                    <w:t>人本机器人：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-32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8"/>
                    </w:rPr>
                    <w:t>设计电动车产业的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9"/>
                    </w:rPr>
                    <w:t>智能制造系统</w:t>
                  </w:r>
                </w:p>
                <w:p>
                  <w:pPr>
                    <w:ind w:left="335"/>
                    <w:spacing w:before="253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study:</w:t>
                  </w:r>
                </w:p>
                <w:p>
                  <w:pPr>
                    <w:ind w:left="336" w:right="568"/>
                    <w:spacing w:before="77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4"/>
                    </w:rPr>
                    <w:t>机械工程、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3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4"/>
                    </w:rPr>
                    <w:t>自动化、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4"/>
                    </w:rPr>
                    <w:t>电气工程、车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4"/>
                    </w:rPr>
                    <w:t>辆工程、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1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4"/>
                    </w:rPr>
                    <w:t>电子信息工程</w:t>
                  </w:r>
                </w:p>
              </w:txbxContent>
            </v:textbox>
          </v:shape>
        </w:pict>
      </w:r>
    </w:p>
    <w:p>
      <w:pPr>
        <w:pStyle w:val="BodyText"/>
        <w:ind w:firstLine="4056"/>
        <w:spacing w:before="154" w:line="3416" w:lineRule="exact"/>
        <w:rPr/>
      </w:pPr>
      <w: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202743</wp:posOffset>
            </wp:positionH>
            <wp:positionV relativeFrom="paragraph">
              <wp:posOffset>98709</wp:posOffset>
            </wp:positionV>
            <wp:extent cx="2281275" cy="2168855"/>
            <wp:effectExtent l="0" t="0" r="0" b="0"/>
            <wp:wrapNone/>
            <wp:docPr id="48" name="IM 48"/>
            <wp:cNvGraphicFramePr/>
            <a:graphic>
              <a:graphicData uri="http://schemas.openxmlformats.org/drawingml/2006/picture">
                <pic:pic>
                  <pic:nvPicPr>
                    <pic:cNvPr id="48" name="IM 4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1275" cy="21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68"/>
        </w:rPr>
        <w:pict>
          <v:shape id="_x0000_s44" style="mso-position-vertical-relative:line;mso-position-horizontal-relative:char;width:180.05pt;height:170.85pt;" fillcolor="#C6D4DB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76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18"/>
                    <w:spacing w:before="61" w:line="233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>From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11"/>
                    </w:rPr>
                    <w:t xml:space="preserve"> 3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>D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1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>to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1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>AI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11"/>
                    </w:rPr>
                    <w:t>:</w:t>
                  </w:r>
                </w:p>
                <w:p>
                  <w:pPr>
                    <w:ind w:left="318" w:right="695"/>
                    <w:spacing w:before="35" w:line="274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spacing w:val="8"/>
                    </w:rPr>
                    <w:t>Building an Innovati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7"/>
                    </w:rPr>
                    <w:t>ve AI-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7"/>
                    </w:rPr>
                    <w:t>First Storytelling Gaming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3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5"/>
                    </w:rPr>
                    <w:t>Company</w:t>
                  </w:r>
                </w:p>
                <w:p>
                  <w:pPr>
                    <w:ind w:left="313" w:right="421"/>
                    <w:spacing w:before="114" w:line="207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11"/>
                    </w:rPr>
                    <w:t>从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  <w:spacing w:val="11"/>
                    </w:rPr>
                    <w:t>3D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11"/>
                    </w:rPr>
                    <w:t>到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</w:rPr>
                    <w:t>AI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11"/>
                    </w:rPr>
                    <w:t>：打造创新性的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</w:rPr>
                    <w:t>AI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11"/>
                    </w:rPr>
                    <w:t>驱动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叙事型游戏公司</w:t>
                  </w:r>
                </w:p>
                <w:p>
                  <w:pPr>
                    <w:spacing w:line="243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15"/>
                    <w:spacing w:before="51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study:</w:t>
                  </w:r>
                </w:p>
                <w:p>
                  <w:pPr>
                    <w:ind w:left="320" w:right="362" w:hanging="1"/>
                    <w:spacing w:before="76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1"/>
                    </w:rPr>
                    <w:t>工商管理、文化产业管理、 管理科学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5"/>
                    </w:rPr>
                    <w:t>与工程、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24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5"/>
                    </w:rPr>
                    <w:t>电子商务</w:t>
                  </w:r>
                </w:p>
              </w:txbxContent>
            </v:textbox>
          </v:shape>
        </w:pict>
      </w:r>
    </w:p>
    <w:p>
      <w:pPr>
        <w:pStyle w:val="BodyText"/>
        <w:ind w:firstLine="311"/>
        <w:spacing w:before="148" w:line="3407" w:lineRule="exact"/>
        <w:rPr/>
      </w:pPr>
      <w:r>
        <w:pict>
          <v:shape id="_x0000_s46" style="position:absolute;margin-left:201.97pt;margin-top:7.43298pt;mso-position-vertical-relative:text;mso-position-horizontal-relative:text;width:179.9pt;height:170.85pt;z-index:251675648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line="264" w:lineRule="auto"/>
                    <w:rPr/>
                  </w:pPr>
                  <w:r/>
                </w:p>
                <w:p>
                  <w:pPr>
                    <w:pStyle w:val="BodyText"/>
                    <w:ind w:left="355" w:right="902" w:firstLine="4"/>
                    <w:spacing w:before="60" w:line="278" w:lineRule="auto"/>
                    <w:rPr/>
                  </w:pPr>
                  <w:r>
                    <w:rPr>
                      <w:color w:val="FFFFFF"/>
                      <w:spacing w:val="4"/>
                    </w:rPr>
                    <w:t>Stablecoin Revolution: </w:t>
                  </w:r>
                  <w:r>
                    <w:rPr>
                      <w:color w:val="FFFFFF"/>
                      <w:spacing w:val="6"/>
                    </w:rPr>
                    <w:t>Designing the Future of</w:t>
                  </w:r>
                  <w:r>
                    <w:rPr>
                      <w:color w:val="FFFFFF"/>
                      <w:spacing w:val="17"/>
                      <w:w w:val="101"/>
                    </w:rPr>
                    <w:t xml:space="preserve"> </w:t>
                  </w:r>
                  <w:r>
                    <w:rPr>
                      <w:color w:val="FFFFFF"/>
                      <w:spacing w:val="8"/>
                    </w:rPr>
                    <w:t>Digital Money &amp; Its</w:t>
                  </w:r>
                </w:p>
                <w:p>
                  <w:pPr>
                    <w:pStyle w:val="BodyText"/>
                    <w:ind w:left="355"/>
                    <w:spacing w:before="15" w:line="215" w:lineRule="auto"/>
                    <w:rPr/>
                  </w:pPr>
                  <w:r>
                    <w:rPr>
                      <w:color w:val="FFFFFF"/>
                      <w:spacing w:val="4"/>
                    </w:rPr>
                    <w:t>Financial Ecosystem</w:t>
                  </w:r>
                </w:p>
                <w:p>
                  <w:pPr>
                    <w:ind w:left="350" w:right="452"/>
                    <w:spacing w:before="155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9"/>
                    </w:rPr>
                    <w:t>稳定币革命：设计数字货币的未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9"/>
                    </w:rPr>
                    <w:t>来与金融生态系统</w:t>
                  </w:r>
                </w:p>
                <w:p>
                  <w:pPr>
                    <w:pStyle w:val="BodyText"/>
                    <w:ind w:left="352"/>
                    <w:spacing w:before="278" w:line="205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Relevant fields of</w:t>
                  </w: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study:</w:t>
                  </w:r>
                </w:p>
                <w:p>
                  <w:pPr>
                    <w:ind w:left="353" w:right="728" w:hanging="1"/>
                    <w:spacing w:before="76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金融学、经济学、国际经济与贸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易、统计学</w:t>
                  </w:r>
                </w:p>
              </w:txbxContent>
            </v:textbox>
          </v:shape>
        </w:pict>
      </w:r>
      <w:r>
        <w:pict>
          <v:shape id="_x0000_s48" style="position:absolute;margin-left:28.2201pt;margin-top:165.416pt;mso-position-vertical-relative:text;mso-position-horizontal-relative:text;width:348.85pt;height:13.15pt;z-index:25167769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before="19" w:line="211" w:lineRule="auto"/>
                    <w:jc w:val="right"/>
                    <w:rPr>
                      <w:sz w:val="19"/>
                      <w:szCs w:val="19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113D3C"/>
                      <w:spacing w:val="-22"/>
                      <w:position w:val="2"/>
                    </w:rPr>
                    <w:t>5</w:t>
                  </w:r>
                  <w:r>
                    <w:rPr>
                      <w:sz w:val="18"/>
                      <w:szCs w:val="18"/>
                      <w:b/>
                      <w:bCs/>
                      <w:color w:val="113D3C"/>
                      <w:spacing w:val="1"/>
                      <w:position w:val="2"/>
                    </w:rPr>
                    <w:t xml:space="preserve">                                     </w:t>
                  </w:r>
                  <w:r>
                    <w:rPr>
                      <w:sz w:val="18"/>
                      <w:szCs w:val="18"/>
                      <w:b/>
                      <w:bCs/>
                      <w:color w:val="113D3C"/>
                      <w:position w:val="2"/>
                    </w:rPr>
                    <w:t xml:space="preserve">                                                                                                </w:t>
                  </w:r>
                  <w:r>
                    <w:rPr>
                      <w:sz w:val="19"/>
                      <w:szCs w:val="19"/>
                      <w:b/>
                      <w:bCs/>
                      <w:color w:val="113D3C"/>
                      <w:spacing w:val="-22"/>
                      <w:position w:val="-2"/>
                    </w:rPr>
                    <w:t>11</w:t>
                  </w:r>
                </w:p>
              </w:txbxContent>
            </v:textbox>
          </v:shape>
        </w:pict>
      </w:r>
      <w:r>
        <w:rPr>
          <w:position w:val="-69"/>
        </w:rPr>
        <w:pict>
          <v:shape id="_x0000_s50" style="mso-position-vertical-relative:line;mso-position-horizontal-relative:char;width:180pt;height:170.85pt;" fillcolor="#DCDDDD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37"/>
                    <w:spacing w:before="61" w:line="211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spacing w:val="9"/>
                    </w:rPr>
                    <w:t>Innovating Immersion:</w:t>
                  </w:r>
                </w:p>
                <w:p>
                  <w:pPr>
                    <w:ind w:left="337" w:right="565"/>
                    <w:spacing w:before="72" w:line="268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spacing w:val="9"/>
                    </w:rPr>
                    <w:t>Designing Brain-Computer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4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6"/>
                    </w:rPr>
                    <w:t>Interface Devices &amp;</w:t>
                  </w:r>
                </w:p>
                <w:p>
                  <w:pPr>
                    <w:ind w:left="337"/>
                    <w:spacing w:before="31" w:line="212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spacing w:val="5"/>
                    </w:rPr>
                    <w:t>Experience</w:t>
                  </w:r>
                </w:p>
                <w:p>
                  <w:pPr>
                    <w:ind w:left="334" w:right="472" w:hanging="2"/>
                    <w:spacing w:before="153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创新沉浸：设计脑机接口设备与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8"/>
                    </w:rPr>
                    <w:t>沉浸怯体验</w:t>
                  </w:r>
                </w:p>
                <w:p>
                  <w:pPr>
                    <w:ind w:left="334"/>
                    <w:spacing w:before="279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study:</w:t>
                  </w:r>
                </w:p>
                <w:p>
                  <w:pPr>
                    <w:ind w:left="338" w:right="388"/>
                    <w:spacing w:before="76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2"/>
                    </w:rPr>
                    <w:t>生物医学工程、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3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2"/>
                    </w:rPr>
                    <w:t>电子信息工程、通信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1"/>
                    </w:rPr>
                    <w:t>工程、计算机科学与技术</w:t>
                  </w:r>
                </w:p>
              </w:txbxContent>
            </v:textbox>
          </v:shape>
        </w:pict>
      </w:r>
    </w:p>
    <w:p>
      <w:pPr>
        <w:spacing w:line="3407" w:lineRule="exact"/>
        <w:sectPr>
          <w:footerReference w:type="default" r:id="rId1"/>
          <w:pgSz w:w="7920" w:h="12240"/>
          <w:pgMar w:top="260" w:right="263" w:bottom="266" w:left="0" w:header="0" w:footer="0" w:gutter="0"/>
        </w:sectPr>
        <w:rPr/>
      </w:pPr>
    </w:p>
    <w:p>
      <w:pPr>
        <w:pStyle w:val="BodyText"/>
        <w:spacing w:line="379" w:lineRule="auto"/>
        <w:rPr/>
      </w:pPr>
      <w: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2367279</wp:posOffset>
            </wp:positionH>
            <wp:positionV relativeFrom="paragraph">
              <wp:posOffset>241330</wp:posOffset>
            </wp:positionV>
            <wp:extent cx="2280920" cy="2168860"/>
            <wp:effectExtent l="0" t="0" r="0" b="0"/>
            <wp:wrapNone/>
            <wp:docPr id="50" name="IM 50"/>
            <wp:cNvGraphicFramePr/>
            <a:graphic>
              <a:graphicData uri="http://schemas.openxmlformats.org/drawingml/2006/picture">
                <pic:pic>
                  <pic:nvPicPr>
                    <pic:cNvPr id="50" name="IM 50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0920" cy="216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firstLine="2"/>
        <w:spacing w:line="3416" w:lineRule="exact"/>
        <w:rPr/>
      </w:pPr>
      <w:r>
        <w:rPr>
          <w:position w:val="-68"/>
        </w:rPr>
        <w:pict>
          <v:shape id="_x0000_s52" style="mso-position-vertical-relative:line;mso-position-horizontal-relative:char;width:180pt;height:170.85pt;" fillcolor="#AF9C6B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1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42"/>
                    <w:spacing w:before="61" w:line="215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6"/>
                    </w:rPr>
                    <w:t>Shaping the AI-Era of</w:t>
                  </w:r>
                </w:p>
                <w:p>
                  <w:pPr>
                    <w:ind w:left="337" w:right="561"/>
                    <w:spacing w:before="67" w:line="266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7"/>
                    </w:rPr>
                    <w:t>Mobility: Developing Public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7"/>
                    </w:rPr>
                    <w:t>Policy for Autonomous</w:t>
                  </w:r>
                </w:p>
                <w:p>
                  <w:pPr>
                    <w:ind w:left="327"/>
                    <w:spacing w:before="35" w:line="215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4"/>
                    </w:rPr>
                    <w:t>Vehicles in Mega Cities</w:t>
                  </w:r>
                </w:p>
                <w:p>
                  <w:pPr>
                    <w:ind w:left="356" w:right="370" w:hanging="23"/>
                    <w:spacing w:before="154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驶向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  <w:color w:val="FFFFFF"/>
                    </w:rPr>
                    <w:t>AI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  <w:color w:val="FFFFFF"/>
                      <w:spacing w:val="7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时代的出行：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-27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为超级城市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自动驾驶制定公共政策</w:t>
                  </w:r>
                </w:p>
                <w:p>
                  <w:pPr>
                    <w:spacing w:line="250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0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34"/>
                    <w:spacing w:before="52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study:</w:t>
                  </w:r>
                </w:p>
                <w:p>
                  <w:pPr>
                    <w:ind w:left="338"/>
                    <w:spacing w:before="78" w:line="185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公共管理、政治学、法学、交通运输</w:t>
                  </w:r>
                </w:p>
              </w:txbxContent>
            </v:textbox>
          </v:shape>
        </w:pict>
      </w:r>
    </w:p>
    <w:p>
      <w:pPr>
        <w:pStyle w:val="BodyText"/>
        <w:ind w:firstLine="2"/>
        <w:spacing w:before="152" w:line="3417" w:lineRule="exact"/>
        <w:rPr/>
      </w:pPr>
      <w:r>
        <w:pict>
          <v:shape id="_x0000_s54" style="position:absolute;margin-left:186.524pt;margin-top:7.6376pt;mso-position-vertical-relative:text;mso-position-horizontal-relative:text;width:179.9pt;height:170.85pt;z-index:251678720;" fillcolor="#0D4029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line="245" w:lineRule="auto"/>
                    <w:rPr/>
                  </w:pPr>
                  <w:r/>
                </w:p>
                <w:p>
                  <w:pPr>
                    <w:pStyle w:val="BodyText"/>
                    <w:ind w:left="333" w:right="386"/>
                    <w:spacing w:before="61" w:line="266" w:lineRule="auto"/>
                    <w:rPr/>
                  </w:pPr>
                  <w:r>
                    <w:rPr>
                      <w:color w:val="FFFFFF"/>
                      <w:spacing w:val="6"/>
                    </w:rPr>
                    <w:t>Revolutionizing Patien</w:t>
                  </w:r>
                  <w:r>
                    <w:rPr>
                      <w:color w:val="FFFFFF"/>
                      <w:spacing w:val="5"/>
                    </w:rPr>
                    <w:t>t Care:</w:t>
                  </w:r>
                  <w:r>
                    <w:rPr>
                      <w:color w:val="FFFFFF"/>
                    </w:rPr>
                    <w:t xml:space="preserve"> </w:t>
                  </w:r>
                  <w:r>
                    <w:rPr>
                      <w:color w:val="FFFFFF"/>
                      <w:spacing w:val="4"/>
                    </w:rPr>
                    <w:t>Designing a Novel Drug</w:t>
                  </w:r>
                </w:p>
                <w:p>
                  <w:pPr>
                    <w:pStyle w:val="BodyText"/>
                    <w:ind w:left="331" w:right="391" w:firstLine="2"/>
                    <w:spacing w:before="36" w:line="266" w:lineRule="auto"/>
                    <w:rPr/>
                  </w:pPr>
                  <w:r>
                    <w:rPr>
                      <w:color w:val="FFFFFF"/>
                      <w:spacing w:val="5"/>
                    </w:rPr>
                    <w:t>Delivery System for Targeted</w:t>
                  </w:r>
                  <w:r>
                    <w:rPr>
                      <w:color w:val="FFFFFF"/>
                      <w:spacing w:val="10"/>
                    </w:rPr>
                    <w:t xml:space="preserve"> </w:t>
                  </w:r>
                  <w:r>
                    <w:rPr>
                      <w:color w:val="FFFFFF"/>
                      <w:spacing w:val="5"/>
                    </w:rPr>
                    <w:t>Therapies</w:t>
                  </w:r>
                </w:p>
                <w:p>
                  <w:pPr>
                    <w:ind w:left="330" w:right="473" w:firstLine="3"/>
                    <w:spacing w:before="120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革新精准医疗：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-2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7"/>
                    </w:rPr>
                    <w:t>为靶向疗法设计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9"/>
                    </w:rPr>
                    <w:t>新型智能药物输送系统</w:t>
                  </w:r>
                </w:p>
                <w:p>
                  <w:pPr>
                    <w:pStyle w:val="BodyText"/>
                    <w:ind w:left="330"/>
                    <w:spacing w:before="278" w:line="205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Relevant fields of</w:t>
                  </w: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study:</w:t>
                  </w:r>
                </w:p>
                <w:p>
                  <w:pPr>
                    <w:ind w:left="341" w:right="569" w:hanging="6"/>
                    <w:spacing w:before="76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药学、制药工程、生物工程、临床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医学、生物技术</w:t>
                  </w:r>
                </w:p>
              </w:txbxContent>
            </v:textbox>
          </v:shape>
        </w:pict>
      </w:r>
      <w:r>
        <w:rPr>
          <w:position w:val="-68"/>
        </w:rPr>
        <w:pict>
          <v:shape id="_x0000_s56" style="mso-position-vertical-relative:line;mso-position-horizontal-relative:char;width:180pt;height:170.85pt;" fillcolor="#EFF0F2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8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27" w:right="920" w:firstLine="7"/>
                    <w:spacing w:before="60" w:line="272" w:lineRule="auto"/>
                    <w:jc w:val="both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spacing w:val="7"/>
                    </w:rPr>
                    <w:t>The Future of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-5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7"/>
                    </w:rPr>
                    <w:t>Learning: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9"/>
                    </w:rPr>
                    <w:t>AI, Creativity &amp;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5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9"/>
                    </w:rPr>
                    <w:t>Arts in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spacing w:val="6"/>
                    </w:rPr>
                    <w:t>Education Policy</w:t>
                  </w:r>
                </w:p>
                <w:p>
                  <w:pPr>
                    <w:ind w:left="333" w:right="417" w:firstLine="6"/>
                    <w:spacing w:before="118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学习的未来：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</w:rPr>
                    <w:t>AI</w:t>
                  </w:r>
                  <w:r>
                    <w:rPr>
                      <w:rFonts w:ascii="Arial" w:hAnsi="Arial" w:eastAsia="Arial" w:cs="Arial"/>
                      <w:sz w:val="19"/>
                      <w:szCs w:val="19"/>
                      <w:b/>
                      <w:bCs/>
                      <w:spacing w:val="9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驱动的创意与艺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spacing w:val="9"/>
                    </w:rPr>
                    <w:t>术教育政策设计</w:t>
                  </w:r>
                </w:p>
                <w:p>
                  <w:pPr>
                    <w:spacing w:line="25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3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34"/>
                    <w:spacing w:before="52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spacing w:val="-4"/>
                    </w:rPr>
                    <w:t>study:</w:t>
                  </w:r>
                </w:p>
                <w:p>
                  <w:pPr>
                    <w:ind w:left="335"/>
                    <w:spacing w:before="77" w:line="185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spacing w:val="-1"/>
                    </w:rPr>
                    <w:t>教育学、艺术设计、公共政策、心理学</w:t>
                  </w:r>
                </w:p>
              </w:txbxContent>
            </v:textbox>
          </v:shape>
        </w:pict>
      </w:r>
    </w:p>
    <w:p>
      <w:pPr>
        <w:pStyle w:val="BodyText"/>
        <w:ind w:firstLine="3737"/>
        <w:spacing w:before="118" w:line="3407" w:lineRule="exact"/>
        <w:rPr/>
      </w:pPr>
      <w:r>
        <w:pict>
          <v:shape id="_x0000_s58" style="position:absolute;margin-left:354.089pt;margin-top:165.29pt;mso-position-vertical-relative:text;mso-position-horizontal-relative:text;width:7.2pt;height:10.65pt;z-index:2516817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20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113D3C"/>
                      <w:spacing w:val="3"/>
                    </w:rPr>
                    <w:t>6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104449</wp:posOffset>
            </wp:positionV>
            <wp:extent cx="2286000" cy="2150872"/>
            <wp:effectExtent l="0" t="0" r="0" b="0"/>
            <wp:wrapNone/>
            <wp:docPr id="52" name="IM 52"/>
            <wp:cNvGraphicFramePr/>
            <a:graphic>
              <a:graphicData uri="http://schemas.openxmlformats.org/drawingml/2006/picture">
                <pic:pic>
                  <pic:nvPicPr>
                    <pic:cNvPr id="52" name="IM 5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6000" cy="2150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69"/>
        </w:rPr>
        <w:pict>
          <v:shape id="_x0000_s60" style="mso-position-vertical-relative:line;mso-position-horizontal-relative:char;width:180pt;height:170.85pt;" fillcolor="#869843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30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26"/>
                    <w:spacing w:before="61" w:line="201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3"/>
                    </w:rPr>
                    <w:t>From Sensor to System:</w:t>
                  </w:r>
                </w:p>
                <w:p>
                  <w:pPr>
                    <w:ind w:left="326" w:right="434"/>
                    <w:spacing w:before="68" w:line="268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4"/>
                    </w:rPr>
                    <w:t>Designing a Wearable Hea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3"/>
                    </w:rPr>
                    <w:t>lth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10"/>
                    </w:rPr>
                    <w:t>Monitoring &amp; Decision</w:t>
                  </w:r>
                </w:p>
                <w:p>
                  <w:pPr>
                    <w:ind w:left="331"/>
                    <w:spacing w:before="44" w:line="201" w:lineRule="auto"/>
                    <w:rPr>
                      <w:rFonts w:ascii="Arial" w:hAnsi="Arial" w:eastAsia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color w:val="FFFFFF"/>
                      <w:spacing w:val="4"/>
                    </w:rPr>
                    <w:t>Support System</w:t>
                  </w:r>
                </w:p>
                <w:p>
                  <w:pPr>
                    <w:ind w:left="326" w:right="483" w:hanging="4"/>
                    <w:spacing w:before="154" w:line="209" w:lineRule="auto"/>
                    <w:rPr>
                      <w:rFonts w:ascii="Microsoft YaHei" w:hAnsi="Microsoft YaHei" w:eastAsia="Microsoft YaHei" w:cs="Microsoft YaHei"/>
                      <w:sz w:val="19"/>
                      <w:szCs w:val="19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8"/>
                    </w:rPr>
                    <w:t>从传感到系统：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-3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8"/>
                    </w:rPr>
                    <w:t>可穿戴健康监测</w:t>
                  </w:r>
                  <w:r>
                    <w:rPr>
                      <w:rFonts w:ascii="Microsoft YaHei" w:hAnsi="Microsoft YaHei" w:eastAsia="Microsoft YaHei" w:cs="Microsoft YaHei"/>
                      <w:sz w:val="19"/>
                      <w:szCs w:val="19"/>
                      <w:color w:val="FFFFFF"/>
                      <w:spacing w:val="8"/>
                    </w:rPr>
                    <w:t>与决策支持系统设计</w:t>
                  </w:r>
                </w:p>
                <w:p>
                  <w:pPr>
                    <w:ind w:left="323"/>
                    <w:spacing w:before="279" w:line="205" w:lineRule="auto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Relevant fields of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b/>
                      <w:bCs/>
                      <w:color w:val="FFFFFF"/>
                      <w:spacing w:val="-4"/>
                    </w:rPr>
                    <w:t>study:</w:t>
                  </w:r>
                </w:p>
                <w:p>
                  <w:pPr>
                    <w:ind w:left="323" w:right="580" w:firstLine="3"/>
                    <w:spacing w:before="78" w:line="221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生物医学工程、信息管理与信息系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统、临床医学</w:t>
                  </w:r>
                </w:p>
              </w:txbxContent>
            </v:textbox>
          </v:shape>
        </w:pict>
      </w:r>
    </w:p>
    <w:p>
      <w:pPr>
        <w:spacing w:line="3407" w:lineRule="exact"/>
        <w:sectPr>
          <w:pgSz w:w="7920" w:h="12240"/>
          <w:pgMar w:top="1040" w:right="278" w:bottom="296" w:left="304" w:header="0" w:footer="0" w:gutter="0"/>
        </w:sectPr>
        <w:rPr/>
      </w:pPr>
    </w:p>
    <w:p>
      <w:pPr>
        <w:pStyle w:val="BodyText"/>
        <w:ind w:left="989"/>
        <w:spacing w:before="39" w:line="210" w:lineRule="auto"/>
        <w:rPr>
          <w:sz w:val="24"/>
          <w:szCs w:val="24"/>
        </w:rPr>
      </w:pPr>
      <w:r>
        <w:drawing>
          <wp:anchor distT="0" distB="0" distL="0" distR="0" simplePos="0" relativeHeight="251684864" behindDoc="0" locked="0" layoutInCell="0" allowOverlap="1">
            <wp:simplePos x="0" y="0"/>
            <wp:positionH relativeFrom="page">
              <wp:posOffset>328890</wp:posOffset>
            </wp:positionH>
            <wp:positionV relativeFrom="page">
              <wp:posOffset>414832</wp:posOffset>
            </wp:positionV>
            <wp:extent cx="410328" cy="410312"/>
            <wp:effectExtent l="0" t="0" r="0" b="0"/>
            <wp:wrapNone/>
            <wp:docPr id="54" name="IM 54"/>
            <wp:cNvGraphicFramePr/>
            <a:graphic>
              <a:graphicData uri="http://schemas.openxmlformats.org/drawingml/2006/picture">
                <pic:pic>
                  <pic:nvPicPr>
                    <pic:cNvPr id="54" name="IM 5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328" cy="4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b/>
          <w:bCs/>
          <w:color w:val="F8CB2E"/>
          <w:spacing w:val="-1"/>
        </w:rPr>
        <w:t>Module 1</w:t>
      </w:r>
    </w:p>
    <w:p>
      <w:pPr>
        <w:ind w:left="990"/>
        <w:spacing w:before="6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233740</wp:posOffset>
            </wp:positionV>
            <wp:extent cx="423047" cy="5450663"/>
            <wp:effectExtent l="0" t="0" r="0" b="0"/>
            <wp:wrapNone/>
            <wp:docPr id="56" name="IM 56"/>
            <wp:cNvGraphicFramePr/>
            <a:graphic>
              <a:graphicData uri="http://schemas.openxmlformats.org/drawingml/2006/picture">
                <pic:pic>
                  <pic:nvPicPr>
                    <pic:cNvPr id="56" name="IM 56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3047" cy="5450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1"/>
        </w:rPr>
        <w:t>线上模块｜学术素养训练模块</w:t>
      </w:r>
    </w:p>
    <w:p>
      <w:pPr>
        <w:ind w:left="991" w:right="57" w:hanging="2"/>
        <w:spacing w:before="138" w:line="174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该模块旨在帮助学生开拓前沿视野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，提升个人学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术素养和关键技能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，并为个人职业与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学术发展的下一步提供方向性支持。课程内容涉及以下核心主题：</w:t>
      </w:r>
    </w:p>
    <w:p>
      <w:pPr>
        <w:ind w:firstLine="981"/>
        <w:spacing w:before="119" w:line="586" w:lineRule="exact"/>
        <w:rPr/>
      </w:pPr>
      <w:r>
        <w:rPr>
          <w:position w:val="-11"/>
        </w:rPr>
        <w:pict>
          <v:shape id="_x0000_s62" style="mso-position-vertical-relative:line;mso-position-horizontal-relative:char;width:298.3pt;height:29.3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37"/>
                    <w:spacing w:before="94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2"/>
                    </w:rPr>
                    <w:drawing>
                      <wp:inline distT="0" distB="0" distL="0" distR="0">
                        <wp:extent cx="33873" cy="33884"/>
                        <wp:effectExtent l="0" t="0" r="0" b="0"/>
                        <wp:docPr id="58" name="IM 58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58" name="IM 5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73" cy="338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11"/>
                      <w:w w:val="102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学术素养提升：项目管理、学术写作、学术讲演等关键技能。</w:t>
                  </w:r>
                </w:p>
                <w:p>
                  <w:pPr>
                    <w:ind w:left="237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2"/>
                    </w:rPr>
                    <w:drawing>
                      <wp:inline distT="0" distB="0" distL="0" distR="0">
                        <wp:extent cx="33873" cy="33884"/>
                        <wp:effectExtent l="0" t="0" r="0" b="0"/>
                        <wp:docPr id="60" name="IM 60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60" name="IM 60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73" cy="338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思维创新训练：批判性思维、创新与创业等实用能力。</w:t>
                  </w:r>
                </w:p>
              </w:txbxContent>
            </v:textbox>
          </v:shape>
        </w:pict>
      </w:r>
    </w:p>
    <w:p>
      <w:pPr>
        <w:pStyle w:val="BodyText"/>
        <w:spacing w:line="241" w:lineRule="auto"/>
        <w:rPr/>
      </w:pPr>
      <w:r/>
    </w:p>
    <w:p>
      <w:pPr>
        <w:pStyle w:val="BodyText"/>
        <w:ind w:left="989"/>
        <w:spacing w:before="69" w:line="21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1"/>
        </w:rPr>
        <w:t>Module 2</w:t>
      </w:r>
    </w:p>
    <w:p>
      <w:pPr>
        <w:ind w:left="990"/>
        <w:spacing w:before="6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1"/>
        </w:rPr>
        <w:t>线下模块｜前沿知识学习模块</w:t>
      </w:r>
    </w:p>
    <w:p>
      <w:pPr>
        <w:ind w:left="999"/>
        <w:spacing w:before="140" w:line="18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必修课：基础系统设计与工程思维课程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，建立学术认知体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系。</w:t>
      </w:r>
    </w:p>
    <w:p>
      <w:pPr>
        <w:pStyle w:val="BodyText"/>
        <w:ind w:firstLine="993"/>
        <w:spacing w:before="116" w:line="1672" w:lineRule="exact"/>
        <w:rPr/>
      </w:pPr>
      <w:r>
        <w:pict>
          <v:group id="_x0000_s64" style="position:absolute;margin-left:201.809pt;margin-top:5.84106pt;mso-position-vertical-relative:text;mso-position-horizontal-relative:text;width:130.4pt;height:79.1pt;z-index:251683840;" filled="false" stroked="false" coordsize="2607,1581" coordorigin="0,0">
            <v:shape id="_x0000_s66" style="position:absolute;left:0;top:0;width:2607;height:1581;" filled="false" stroked="false" type="#_x0000_t75">
              <v:imagedata o:title="" r:id="rId34"/>
            </v:shape>
            <v:shape id="_x0000_s68" style="position:absolute;left:-20;top:-20;width:2647;height:167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177"/>
                      <w:spacing w:before="65" w:line="184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7F8F7"/>
                        <w:spacing w:val="-1"/>
                      </w:rPr>
                      <w:t>工程思维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7F8F7"/>
                        <w:spacing w:val="-1"/>
                      </w:rPr>
                      <w:t>Engineering Thinking</w:t>
                    </w:r>
                  </w:p>
                  <w:p>
                    <w:pPr>
                      <w:ind w:left="245"/>
                      <w:spacing w:before="185" w:line="17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2" cy="33852"/>
                          <wp:effectExtent l="0" t="0" r="0" b="0"/>
                          <wp:docPr id="62" name="IM 6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62" name="IM 62"/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2" cy="338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7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系统方法的背景</w:t>
                    </w:r>
                  </w:p>
                  <w:p>
                    <w:pPr>
                      <w:ind w:left="245"/>
                      <w:spacing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2" cy="33852"/>
                          <wp:effectExtent l="0" t="0" r="0" b="0"/>
                          <wp:docPr id="64" name="IM 6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64" name="IM 64"/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2" cy="338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相关者的管理</w:t>
                    </w:r>
                  </w:p>
                  <w:p>
                    <w:pPr>
                      <w:ind w:left="245"/>
                      <w:spacing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2" cy="33873"/>
                          <wp:effectExtent l="0" t="0" r="0" b="0"/>
                          <wp:docPr id="66" name="IM 6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66" name="IM 66"/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2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项目规划与管理</w:t>
                    </w:r>
                  </w:p>
                  <w:p>
                    <w:pPr>
                      <w:ind w:left="245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2" cy="33873"/>
                          <wp:effectExtent l="0" t="0" r="0" b="0"/>
                          <wp:docPr id="68" name="IM 6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68" name="IM 68"/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2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描述系统</w:t>
                    </w:r>
                  </w:p>
                  <w:p>
                    <w:pPr>
                      <w:ind w:left="245"/>
                      <w:spacing w:before="1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2" cy="33873"/>
                          <wp:effectExtent l="0" t="0" r="0" b="0"/>
                          <wp:docPr id="70" name="IM 7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70" name="IM 70"/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2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评估测试</w:t>
                    </w:r>
                  </w:p>
                </w:txbxContent>
              </v:textbox>
            </v:shape>
          </v:group>
        </w:pict>
      </w:r>
      <w:r>
        <w:rPr>
          <w:position w:val="-33"/>
        </w:rPr>
        <w:pict>
          <v:group id="_x0000_s70" style="mso-position-vertical-relative:line;mso-position-horizontal-relative:char;width:130.4pt;height:83.6pt;" filled="false" stroked="false" coordsize="2607,1671" coordorigin="0,0">
            <v:shape id="_x0000_s72" style="position:absolute;left:0;top:0;width:2607;height:1671;" filled="false" stroked="false" type="#_x0000_t75">
              <v:imagedata o:title="" r:id="rId40"/>
            </v:shape>
            <v:shape id="_x0000_s74" style="position:absolute;left:-20;top:-20;width:2647;height:171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448"/>
                      <w:spacing w:before="65" w:line="184" w:lineRule="auto"/>
                      <w:rPr>
                        <w:rFonts w:ascii="Arial" w:hAnsi="Arial" w:eastAsia="Arial" w:cs="Arial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7F8F7"/>
                        <w:spacing w:val="-5"/>
                      </w:rPr>
                      <w:t>系统设计 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7F8F7"/>
                        <w:spacing w:val="-5"/>
                      </w:rPr>
                      <w:t>System Design</w:t>
                    </w:r>
                  </w:p>
                  <w:p>
                    <w:pPr>
                      <w:ind w:left="245"/>
                      <w:spacing w:before="185" w:line="17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3" cy="33852"/>
                          <wp:effectExtent l="0" t="0" r="0" b="0"/>
                          <wp:docPr id="72" name="IM 7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72" name="IM 72"/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创意设计</w:t>
                    </w:r>
                  </w:p>
                  <w:p>
                    <w:pPr>
                      <w:ind w:left="245"/>
                      <w:spacing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3" cy="33852"/>
                          <wp:effectExtent l="0" t="0" r="0" b="0"/>
                          <wp:docPr id="74" name="IM 7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74" name="IM 74"/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捕获需求和要求</w:t>
                    </w:r>
                  </w:p>
                  <w:p>
                    <w:pPr>
                      <w:ind w:left="245"/>
                      <w:spacing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76" name="IM 7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76" name="IM 76"/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设计系统并衡量性能</w:t>
                    </w:r>
                  </w:p>
                  <w:p>
                    <w:pPr>
                      <w:ind w:left="245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78" name="IM 7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78" name="IM 78"/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风险预估</w:t>
                    </w:r>
                  </w:p>
                  <w:p>
                    <w:pPr>
                      <w:ind w:left="245"/>
                      <w:spacing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80" name="IM 8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80" name="IM 80"/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决策评估与优化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left="989"/>
        <w:spacing w:before="265" w:line="239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2"/>
        </w:rPr>
        <w:t>Module 3</w:t>
      </w:r>
    </w:p>
    <w:p>
      <w:pPr>
        <w:pStyle w:val="BodyText"/>
        <w:ind w:left="1046"/>
        <w:spacing w:before="34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线下模块｜专业应用课题</w:t>
      </w:r>
      <w:r>
        <w:rPr>
          <w:sz w:val="24"/>
          <w:szCs w:val="24"/>
          <w:b/>
          <w:bCs/>
          <w:color w:val="F8CB2E"/>
          <w:spacing w:val="-2"/>
        </w:rPr>
        <w:t>PBL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模块</w:t>
      </w:r>
    </w:p>
    <w:p>
      <w:pPr>
        <w:ind w:firstLine="981"/>
        <w:spacing w:before="138" w:line="771" w:lineRule="exact"/>
        <w:rPr/>
      </w:pPr>
      <w:r>
        <w:rPr>
          <w:position w:val="-15"/>
        </w:rPr>
        <w:pict>
          <v:shape id="_x0000_s76" style="mso-position-vertical-relative:line;mso-position-horizontal-relative:char;width:298.3pt;height:38.6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65"/>
                    <w:spacing w:before="197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2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82" name="IM 82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82" name="IM 82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</w:rPr>
                    <w:t>学生根据所选专业方向参与项目制学习（请参考上页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课程选择图表进行选择）</w:t>
                  </w:r>
                </w:p>
                <w:p>
                  <w:pPr>
                    <w:ind w:left="165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2"/>
                    </w:rPr>
                    <w:drawing>
                      <wp:inline distT="0" distB="0" distL="0" distR="0">
                        <wp:extent cx="33853" cy="33853"/>
                        <wp:effectExtent l="0" t="0" r="0" b="0"/>
                        <wp:docPr id="84" name="IM 84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84" name="IM 84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学生将与小组共同推进课题成果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24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，完成科研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2"/>
                    </w:rPr>
                    <w:t>提案及讲演考核</w:t>
                  </w:r>
                </w:p>
              </w:txbxContent>
            </v:textbox>
          </v:shape>
        </w:pict>
      </w:r>
    </w:p>
    <w:p>
      <w:pPr>
        <w:pStyle w:val="BodyText"/>
        <w:ind w:left="989"/>
        <w:spacing w:before="260" w:line="237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2"/>
        </w:rPr>
        <w:t>Module 4</w:t>
      </w:r>
    </w:p>
    <w:p>
      <w:pPr>
        <w:pStyle w:val="BodyText"/>
        <w:ind w:left="990"/>
        <w:spacing w:before="3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</w:rPr>
        <w:t>线下模块｜企业</w:t>
      </w:r>
      <w:r>
        <w:rPr>
          <w:sz w:val="24"/>
          <w:szCs w:val="24"/>
          <w:b/>
          <w:bCs/>
          <w:color w:val="F8CB2E"/>
        </w:rPr>
        <w:t>/</w:t>
      </w:r>
      <w:r>
        <w:rPr>
          <w:rFonts w:ascii="Microsoft YaHei" w:hAnsi="Microsoft YaHei" w:eastAsia="Microsoft YaHei" w:cs="Microsoft YaHei"/>
          <w:sz w:val="24"/>
          <w:szCs w:val="24"/>
          <w:color w:val="F8CB2E"/>
        </w:rPr>
        <w:t>科研机构实践模块</w:t>
      </w:r>
    </w:p>
    <w:p>
      <w:pPr>
        <w:ind w:firstLine="981"/>
        <w:spacing w:before="138" w:line="556" w:lineRule="exact"/>
        <w:rPr/>
      </w:pPr>
      <w:r>
        <w:rPr>
          <w:position w:val="-11"/>
        </w:rPr>
        <w:pict>
          <v:shape id="_x0000_s78" style="mso-position-vertical-relative:line;mso-position-horizontal-relative:char;width:298.25pt;height:27.85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4"/>
                    <w:spacing w:before="197" w:line="18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3"/>
                    </w:rPr>
                    <w:t>走进产业场景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3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3"/>
                    </w:rPr>
                    <w:t>，理解技术落地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2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3"/>
                    </w:rPr>
                    <w:t>，连接学术与行业</w:t>
                  </w:r>
                </w:p>
              </w:txbxContent>
            </v:textbox>
          </v:shape>
        </w:pict>
      </w:r>
    </w:p>
    <w:p>
      <w:pPr>
        <w:pStyle w:val="BodyText"/>
        <w:spacing w:line="284" w:lineRule="auto"/>
        <w:rPr/>
      </w:pPr>
      <w:r/>
    </w:p>
    <w:p>
      <w:pPr>
        <w:pStyle w:val="BodyText"/>
        <w:ind w:left="989"/>
        <w:spacing w:before="70" w:line="21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4"/>
        </w:rPr>
        <w:t>Evaluation</w:t>
      </w:r>
    </w:p>
    <w:p>
      <w:pPr>
        <w:ind w:left="986"/>
        <w:spacing w:before="68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项目考核</w:t>
      </w:r>
    </w:p>
    <w:p>
      <w:pPr>
        <w:pStyle w:val="BodyText"/>
        <w:ind w:firstLine="981"/>
        <w:spacing w:before="129" w:line="1796" w:lineRule="exact"/>
        <w:rPr/>
      </w:pPr>
      <w:r>
        <w:pict>
          <v:shape id="_x0000_s80" style="position:absolute;margin-left:2.61454pt;margin-top:85.7626pt;mso-position-vertical-relative:text;mso-position-horizontal-relative:text;width:6.6pt;height:10.6pt;z-index:2516858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199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113D3C"/>
                    </w:rPr>
                    <w:t>7</w:t>
                  </w:r>
                </w:p>
              </w:txbxContent>
            </v:textbox>
          </v:shape>
        </w:pict>
      </w:r>
      <w:r>
        <w:rPr>
          <w:position w:val="-35"/>
        </w:rPr>
        <w:pict>
          <v:shape id="_x0000_s82" style="mso-position-vertical-relative:line;mso-position-horizontal-relative:char;width:298.9pt;height:89.85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50"/>
                    <w:spacing w:before="189" w:line="18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2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86" name="IM 8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86" name="IM 86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8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考核形怯：小组开题报告、小组演讲</w:t>
                  </w:r>
                </w:p>
                <w:p>
                  <w:pPr>
                    <w:ind w:left="250"/>
                    <w:spacing w:before="188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3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88" name="IM 88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88" name="IM 88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5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2"/>
                    </w:rPr>
                    <w:t>考核要求：</w:t>
                  </w:r>
                  <w:r>
                    <w:rPr>
                      <w:rFonts w:ascii="Arial" w:hAnsi="Arial" w:eastAsia="Arial" w:cs="Arial"/>
                      <w:sz w:val="16"/>
                      <w:szCs w:val="16"/>
                      <w:color w:val="113D3C"/>
                      <w:spacing w:val="-2"/>
                    </w:rPr>
                    <w:t>1)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2"/>
                    </w:rPr>
                    <w:t>按时参课并完成课程全阶段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3"/>
                    </w:rPr>
                    <w:t>学习</w:t>
                  </w:r>
                </w:p>
                <w:p>
                  <w:pPr>
                    <w:ind w:left="1266"/>
                    <w:spacing w:line="183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Arial" w:hAnsi="Arial" w:eastAsia="Arial" w:cs="Arial"/>
                      <w:sz w:val="16"/>
                      <w:szCs w:val="16"/>
                      <w:color w:val="113D3C"/>
                    </w:rPr>
                    <w:t>2)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</w:rPr>
                    <w:t>小组演讲成绩</w:t>
                  </w:r>
                  <w:r>
                    <w:rPr>
                      <w:rFonts w:ascii="Arial" w:hAnsi="Arial" w:eastAsia="Arial" w:cs="Arial"/>
                      <w:sz w:val="16"/>
                      <w:szCs w:val="16"/>
                      <w:color w:val="113D3C"/>
                    </w:rPr>
                    <w:t>&amp;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</w:rPr>
                    <w:t>小组报告综合评分</w:t>
                  </w:r>
                </w:p>
                <w:p>
                  <w:pPr>
                    <w:ind w:left="250"/>
                    <w:spacing w:before="190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position w:val="3"/>
                    </w:rPr>
                    <w:drawing>
                      <wp:inline distT="0" distB="0" distL="0" distR="0">
                        <wp:extent cx="33853" cy="33853"/>
                        <wp:effectExtent l="0" t="0" r="0" b="0"/>
                        <wp:docPr id="90" name="IM 90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90" name="IM 90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考核结果：考核结果将在考核结束后</w:t>
                  </w:r>
                  <w:r>
                    <w:rPr>
                      <w:rFonts w:ascii="Arial" w:hAnsi="Arial" w:eastAsia="Arial" w:cs="Arial"/>
                      <w:sz w:val="16"/>
                      <w:szCs w:val="16"/>
                      <w:color w:val="113D3C"/>
                      <w:spacing w:val="-1"/>
                    </w:rPr>
                    <w:t>4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13D3C"/>
                      <w:spacing w:val="-1"/>
                    </w:rPr>
                    <w:t>周内发布</w:t>
                  </w:r>
                </w:p>
                <w:p>
                  <w:pPr>
                    <w:ind w:left="1224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Arial" w:hAnsi="Arial" w:eastAsia="Arial" w:cs="Arial"/>
                      <w:sz w:val="16"/>
                      <w:szCs w:val="16"/>
                      <w:b/>
                      <w:bCs/>
                      <w:color w:val="F8CB2E"/>
                    </w:rPr>
                    <w:t>*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F8CB2E"/>
                    </w:rPr>
                    <w:t>以考核导师要求为最终标准</w:t>
                  </w:r>
                </w:p>
              </w:txbxContent>
            </v:textbox>
          </v:shape>
        </w:pict>
      </w:r>
    </w:p>
    <w:p>
      <w:pPr>
        <w:spacing w:line="1796" w:lineRule="exact"/>
        <w:sectPr>
          <w:pgSz w:w="7920" w:h="12240"/>
          <w:pgMar w:top="639" w:right="459" w:bottom="400" w:left="502" w:header="0" w:footer="0" w:gutter="0"/>
        </w:sectPr>
        <w:rPr/>
      </w:pPr>
    </w:p>
    <w:p>
      <w:pPr>
        <w:pStyle w:val="BodyText"/>
        <w:ind w:left="5074" w:right="507" w:firstLine="352"/>
        <w:spacing w:before="61" w:line="256" w:lineRule="auto"/>
        <w:outlineLvl w:val="1"/>
        <w:rPr>
          <w:sz w:val="39"/>
          <w:szCs w:val="39"/>
        </w:rPr>
      </w:pPr>
      <w:r>
        <w:pict>
          <v:rect id="_x0000_s84" style="position:absolute;margin-left:383.204pt;margin-top:31.0316pt;mso-position-vertical-relative:page;mso-position-horizontal-relative:page;width:12.8pt;height:72.35pt;z-index:251686912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-6"/>
        </w:rPr>
        <w:t>Course</w:t>
      </w:r>
      <w:r>
        <w:rPr>
          <w:sz w:val="39"/>
          <w:szCs w:val="39"/>
          <w:b/>
          <w:bCs/>
          <w:color w:val="113D3C"/>
        </w:rPr>
        <w:t xml:space="preserve"> </w:t>
      </w:r>
      <w:r>
        <w:rPr>
          <w:sz w:val="39"/>
          <w:szCs w:val="39"/>
          <w:b/>
          <w:bCs/>
          <w:color w:val="113D3C"/>
          <w:spacing w:val="2"/>
        </w:rPr>
        <w:t>Structure</w:t>
      </w:r>
    </w:p>
    <w:p>
      <w:pPr>
        <w:ind w:left="5243"/>
        <w:spacing w:before="23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6"/>
        </w:rPr>
        <w:t>课程结构</w:t>
      </w:r>
    </w:p>
    <w:p>
      <w:pPr>
        <w:ind w:firstLine="198"/>
        <w:spacing w:before="169" w:line="3210" w:lineRule="exact"/>
        <w:rPr/>
      </w:pPr>
      <w:r>
        <w:rPr>
          <w:position w:val="-64"/>
        </w:rPr>
        <w:drawing>
          <wp:inline distT="0" distB="0" distL="0" distR="0">
            <wp:extent cx="3905250" cy="2038350"/>
            <wp:effectExtent l="0" t="0" r="0" b="0"/>
            <wp:docPr id="92" name="IM 92"/>
            <wp:cNvGraphicFramePr/>
            <a:graphic>
              <a:graphicData uri="http://schemas.openxmlformats.org/drawingml/2006/picture">
                <pic:pic>
                  <pic:nvPicPr>
                    <pic:cNvPr id="92" name="IM 92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052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72" w:lineRule="auto"/>
        <w:rPr/>
      </w:pPr>
      <w:r/>
    </w:p>
    <w:p>
      <w:pPr>
        <w:pStyle w:val="BodyText"/>
        <w:ind w:left="1277"/>
        <w:spacing w:before="103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5"/>
        </w:rPr>
        <w:t>项目总计学时：</w:t>
      </w:r>
      <w:r>
        <w:rPr>
          <w:sz w:val="24"/>
          <w:szCs w:val="24"/>
          <w:b/>
          <w:bCs/>
          <w:color w:val="F8CB2E"/>
          <w:spacing w:val="-5"/>
        </w:rPr>
        <w:t>46.5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5"/>
        </w:rPr>
        <w:t>学时（</w:t>
      </w:r>
      <w:r>
        <w:rPr>
          <w:sz w:val="24"/>
          <w:szCs w:val="24"/>
          <w:b/>
          <w:bCs/>
          <w:color w:val="F8CB2E"/>
          <w:spacing w:val="-5"/>
        </w:rPr>
        <w:t>1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5"/>
        </w:rPr>
        <w:t>学时</w:t>
      </w:r>
      <w:r>
        <w:rPr>
          <w:sz w:val="24"/>
          <w:szCs w:val="24"/>
          <w:b/>
          <w:bCs/>
          <w:color w:val="F8CB2E"/>
          <w:spacing w:val="-5"/>
        </w:rPr>
        <w:t>=1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5"/>
        </w:rPr>
        <w:t>小时）</w:t>
      </w:r>
    </w:p>
    <w:p>
      <w:pPr>
        <w:pStyle w:val="BodyText"/>
        <w:spacing w:line="286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spacing w:line="1139" w:lineRule="exact"/>
        <w:rPr/>
      </w:pPr>
      <w:r>
        <w:rPr>
          <w:position w:val="-22"/>
        </w:rPr>
        <w:pict>
          <v:group id="_x0000_s86" style="mso-position-vertical-relative:line;mso-position-horizontal-relative:char;width:336.05pt;height:57pt;" filled="false" stroked="false" coordsize="6720,1140" coordorigin="0,0">
            <v:rect id="_x0000_s88" style="position:absolute;left:95;top:0;width:6625;height:1140;" fillcolor="#F7F8F7" filled="true" stroked="false"/>
            <v:shape id="_x0000_s90" style="position:absolute;left:-20;top:-20;width:6760;height:118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97" w:line="185" w:lineRule="auto"/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position w:val="-1"/>
                      </w:rPr>
                      <w:drawing>
                        <wp:inline distT="0" distB="0" distL="0" distR="0">
                          <wp:extent cx="121106" cy="121146"/>
                          <wp:effectExtent l="0" t="0" r="0" b="0"/>
                          <wp:docPr id="94" name="IM 9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94" name="IM 94"/>
                                  <pic:cNvPicPr/>
                                </pic:nvPicPr>
                                <pic:blipFill>
                                  <a:blip r:embed="rId5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21106" cy="12114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60"/>
                        <w:w w:val="10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-3"/>
                      </w:rPr>
                      <w:t>学术综合辅导</w:t>
                    </w:r>
                  </w:p>
                  <w:p>
                    <w:pPr>
                      <w:ind w:left="334" w:right="293" w:firstLine="9"/>
                      <w:spacing w:before="38" w:line="192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由剑桥导师带领开展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，包括学术讲座与研讨（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2"/>
                      </w:rPr>
                      <w:t>Lect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3"/>
                      </w:rPr>
                      <w:t>ure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3"/>
                      </w:rPr>
                      <w:t>）、课题辅导工作坊（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3"/>
                      </w:rPr>
                      <w:t>Workshop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3"/>
                      </w:rPr>
                      <w:t>）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以及项目考核（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2"/>
                      </w:rPr>
                      <w:t>Evaluation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）。导师将以引导怯教学帮助学生进一步理解课程核心内容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，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并为小组项目的启动与推进奠定扎实基础。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before="203" w:line="1140" w:lineRule="exact"/>
        <w:rPr/>
      </w:pPr>
      <w:r>
        <w:rPr>
          <w:position w:val="-22"/>
        </w:rPr>
        <w:pict>
          <v:group id="_x0000_s92" style="mso-position-vertical-relative:line;mso-position-horizontal-relative:char;width:336.05pt;height:57pt;" filled="false" stroked="false" coordsize="6720,1140" coordorigin="0,0">
            <v:rect id="_x0000_s94" style="position:absolute;left:95;top:0;width:6625;height:1140;" fillcolor="#F7F8F7" filled="true" stroked="false"/>
            <v:shape id="_x0000_s96" style="position:absolute;left:-20;top:-20;width:6760;height:118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98" w:line="184" w:lineRule="auto"/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position w:val="-1"/>
                      </w:rPr>
                      <w:drawing>
                        <wp:inline distT="0" distB="0" distL="0" distR="0">
                          <wp:extent cx="121106" cy="121122"/>
                          <wp:effectExtent l="0" t="0" r="0" b="0"/>
                          <wp:docPr id="96" name="IM 9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96" name="IM 96"/>
                                  <pic:cNvPicPr/>
                                </pic:nvPicPr>
                                <pic:blipFill>
                                  <a:blip r:embed="rId5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21106" cy="1211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52"/>
                        <w:w w:val="10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-2"/>
                      </w:rPr>
                      <w:t>小组研讨会</w:t>
                    </w:r>
                  </w:p>
                  <w:p>
                    <w:pPr>
                      <w:ind w:left="331" w:right="248" w:firstLine="1"/>
                      <w:spacing w:before="39" w:line="192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在小组研讨会（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1"/>
                      </w:rPr>
                      <w:t>Group Study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）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中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，学生围绕课题目标开展分工合作与深入讨论。通过定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期的集中交流、资料共享与阶段性汇报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，小组成员将按步骤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推进项目研究与实践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，为最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终的考核与成果展⽰做好充分准备。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firstLine="7"/>
        <w:spacing w:before="180" w:line="930" w:lineRule="exact"/>
        <w:rPr/>
      </w:pPr>
      <w:r>
        <w:rPr>
          <w:position w:val="-18"/>
        </w:rPr>
        <w:pict>
          <v:group id="_x0000_s98" style="mso-position-vertical-relative:line;mso-position-horizontal-relative:char;width:335.65pt;height:46.55pt;" filled="false" stroked="false" coordsize="6712,930" coordorigin="0,0">
            <v:rect id="_x0000_s100" style="position:absolute;left:88;top:0;width:6625;height:930;" fillcolor="#F7F8F7" filled="true" stroked="false"/>
            <v:shape id="_x0000_s102" style="position:absolute;left:-20;top:-20;width:6752;height:9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98" w:line="184" w:lineRule="auto"/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position w:val="-1"/>
                      </w:rPr>
                      <w:drawing>
                        <wp:inline distT="0" distB="0" distL="0" distR="0">
                          <wp:extent cx="121146" cy="121126"/>
                          <wp:effectExtent l="0" t="0" r="0" b="0"/>
                          <wp:docPr id="98" name="IM 9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98" name="IM 98"/>
                                  <pic:cNvPicPr/>
                                </pic:nvPicPr>
                                <pic:blipFill>
                                  <a:blip r:embed="rId5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21146" cy="12112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5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-3"/>
                      </w:rPr>
                      <w:t>主题研讨会</w:t>
                    </w:r>
                  </w:p>
                  <w:p>
                    <w:pPr>
                      <w:ind w:left="324" w:right="257" w:firstLine="12"/>
                      <w:spacing w:before="38" w:line="197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由受邀导师主导的主题研讨会（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13D3C"/>
                        <w:spacing w:val="-1"/>
                      </w:rPr>
                      <w:t>Guest Seminar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）聚焦跨领域议题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，促进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2"/>
                      </w:rPr>
                      <w:t>学术讨论与思维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3"/>
                      </w:rPr>
                      <w:t>拓展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3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3"/>
                      </w:rPr>
                      <w:t>，提升学生的学术软技能及综合能力。</w:t>
                    </w:r>
                  </w:p>
                </w:txbxContent>
              </v:textbox>
            </v:shape>
          </v:group>
        </w:pict>
      </w:r>
    </w:p>
    <w:p>
      <w:pPr>
        <w:spacing w:before="171" w:line="930" w:lineRule="exact"/>
        <w:rPr/>
      </w:pPr>
      <w:r>
        <w:rPr>
          <w:position w:val="-18"/>
        </w:rPr>
        <w:pict>
          <v:group id="_x0000_s104" style="mso-position-vertical-relative:line;mso-position-horizontal-relative:char;width:336pt;height:46.55pt;" filled="false" stroked="false" coordsize="6720,930" coordorigin="0,0">
            <v:rect id="_x0000_s106" style="position:absolute;left:95;top:0;width:6625;height:930;" fillcolor="#F7F8F7" filled="true" stroked="false"/>
            <v:shape id="_x0000_s108" style="position:absolute;left:-20;top:-20;width:6760;height:9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97" w:line="185" w:lineRule="auto"/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position w:val="-1"/>
                      </w:rPr>
                      <w:drawing>
                        <wp:inline distT="0" distB="0" distL="0" distR="0">
                          <wp:extent cx="121106" cy="121126"/>
                          <wp:effectExtent l="0" t="0" r="0" b="0"/>
                          <wp:docPr id="100" name="IM 10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100" name="IM 100"/>
                                  <pic:cNvPicPr/>
                                </pic:nvPicPr>
                                <pic:blipFill>
                                  <a:blip r:embed="rId5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21106" cy="12112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54"/>
                        <w:w w:val="10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4"/>
                        <w:szCs w:val="24"/>
                        <w:color w:val="113D3C"/>
                        <w:spacing w:val="-2"/>
                      </w:rPr>
                      <w:t>英伦文化体验</w:t>
                    </w:r>
                  </w:p>
                  <w:p>
                    <w:pPr>
                      <w:ind w:left="334" w:right="354" w:hanging="3"/>
                      <w:spacing w:before="38" w:line="197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包括剑河撑船、高桌晚宴等文化体验活动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1"/>
                      </w:rPr>
                      <w:t>，让学生在学习之余深入感受剑桥的学院传统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13D3C"/>
                        <w:spacing w:val="-3"/>
                      </w:rPr>
                      <w:t>与英国文化特色。</w:t>
                    </w:r>
                  </w:p>
                </w:txbxContent>
              </v:textbox>
            </v:shape>
          </v:group>
        </w:pict>
      </w:r>
    </w:p>
    <w:p>
      <w:pPr>
        <w:spacing w:line="930" w:lineRule="exact"/>
        <w:sectPr>
          <w:footerReference w:type="default" r:id="rId51"/>
          <w:pgSz w:w="7920" w:h="12240"/>
          <w:pgMar w:top="604" w:right="0" w:bottom="630" w:left="583" w:header="0" w:footer="456" w:gutter="0"/>
        </w:sectPr>
        <w:rPr/>
      </w:pPr>
    </w:p>
    <w:p>
      <w:pPr>
        <w:pStyle w:val="BodyText"/>
        <w:rPr>
          <w:rFonts w:ascii="Microsoft YaHei" w:hAnsi="Microsoft YaHei" w:eastAsia="Microsoft YaHei" w:cs="Microsoft YaHei"/>
          <w:sz w:val="39"/>
          <w:szCs w:val="39"/>
        </w:rPr>
      </w:pPr>
      <w:r>
        <w:rPr>
          <w:sz w:val="39"/>
          <w:szCs w:val="39"/>
          <w:color w:val="113D3C"/>
          <w:position w:val="-17"/>
        </w:rPr>
        <w:drawing>
          <wp:inline distT="0" distB="0" distL="0" distR="0">
            <wp:extent cx="162500" cy="439241"/>
            <wp:effectExtent l="0" t="0" r="0" b="0"/>
            <wp:docPr id="102" name="IM 102"/>
            <wp:cNvGraphicFramePr/>
            <a:graphic>
              <a:graphicData uri="http://schemas.openxmlformats.org/drawingml/2006/picture">
                <pic:pic>
                  <pic:nvPicPr>
                    <pic:cNvPr id="102" name="IM 102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2500" cy="4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9"/>
          <w:szCs w:val="39"/>
          <w:b/>
          <w:bCs/>
          <w:color w:val="113D3C"/>
          <w:spacing w:val="55"/>
        </w:rPr>
        <w:t xml:space="preserve"> </w:t>
      </w:r>
      <w:r>
        <w:rPr>
          <w:sz w:val="39"/>
          <w:szCs w:val="39"/>
          <w:b/>
          <w:bCs/>
          <w:color w:val="113D3C"/>
        </w:rPr>
        <w:t>Sample</w:t>
      </w:r>
      <w:r>
        <w:rPr>
          <w:sz w:val="39"/>
          <w:szCs w:val="39"/>
          <w:b/>
          <w:bCs/>
          <w:color w:val="113D3C"/>
          <w:spacing w:val="4"/>
        </w:rPr>
        <w:t xml:space="preserve"> </w:t>
      </w:r>
      <w:r>
        <w:rPr>
          <w:sz w:val="39"/>
          <w:szCs w:val="39"/>
          <w:b/>
          <w:bCs/>
          <w:color w:val="113D3C"/>
        </w:rPr>
        <w:t>Timetable</w:t>
      </w:r>
      <w:r>
        <w:rPr>
          <w:sz w:val="39"/>
          <w:szCs w:val="39"/>
          <w:b/>
          <w:bCs/>
          <w:color w:val="113D3C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4"/>
        </w:rPr>
        <w:t>项目日程表</w:t>
      </w:r>
    </w:p>
    <w:p>
      <w:pPr>
        <w:ind w:left="407"/>
        <w:spacing w:before="133" w:line="194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8"/>
        </w:rPr>
        <w:t>下图为剑桥日常⽰例</w:t>
      </w: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8"/>
        </w:rPr>
        <w:t>，各课程班最终日程安排以行前材料为准。</w: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ind w:firstLine="3202"/>
        <w:spacing w:line="301" w:lineRule="exact"/>
        <w:rPr/>
      </w:pPr>
      <w:r>
        <w:rPr>
          <w:position w:val="-6"/>
        </w:rPr>
        <w:pict>
          <v:shape id="_x0000_s112" style="mso-position-vertical-relative:line;mso-position-horizontal-relative:char;width:82.35pt;height:15.1pt;" fillcolor="#A58E6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3"/>
                    <w:spacing w:before="92" w:line="210" w:lineRule="auto"/>
                    <w:rPr>
                      <w:rFonts w:ascii="Arial" w:hAnsi="Arial" w:eastAsia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DINNER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 xml:space="preserve"> (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self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-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arranged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)</w:t>
                  </w:r>
                </w:p>
              </w:txbxContent>
            </v:textbox>
          </v:shape>
        </w:pic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ind w:firstLine="2920"/>
        <w:spacing w:line="302" w:lineRule="exact"/>
        <w:rPr/>
      </w:pPr>
      <w:r>
        <w:rPr>
          <w:position w:val="-6"/>
        </w:rPr>
        <w:pict>
          <v:shape id="_x0000_s114" style="mso-position-vertical-relative:line;mso-position-horizontal-relative:char;width:82.35pt;height:15.1pt;" fillcolor="#A58E6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3"/>
                    <w:spacing w:before="92" w:line="210" w:lineRule="auto"/>
                    <w:rPr>
                      <w:rFonts w:ascii="Arial" w:hAnsi="Arial" w:eastAsia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DINNER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 xml:space="preserve"> (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self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-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arranged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)</w:t>
                  </w:r>
                </w:p>
              </w:txbxContent>
            </v:textbox>
          </v:shape>
        </w:pict>
      </w:r>
    </w:p>
    <w:p>
      <w:pPr>
        <w:spacing w:line="302" w:lineRule="exact"/>
        <w:sectPr>
          <w:headerReference w:type="default" r:id="rId57"/>
          <w:footerReference w:type="default" r:id="rId58"/>
          <w:pgSz w:w="7920" w:h="12240"/>
          <w:pgMar w:top="398" w:right="1162" w:bottom="630" w:left="0" w:header="0" w:footer="458" w:gutter="0"/>
        </w:sectPr>
        <w:rPr/>
      </w:pPr>
    </w:p>
    <w:p>
      <w:pPr>
        <w:pStyle w:val="BodyText"/>
        <w:ind w:left="5253"/>
        <w:spacing w:before="185" w:line="210" w:lineRule="auto"/>
        <w:outlineLvl w:val="1"/>
        <w:rPr>
          <w:sz w:val="39"/>
          <w:szCs w:val="39"/>
        </w:rPr>
      </w:pPr>
      <w:r>
        <w:pict>
          <v:rect id="_x0000_s116" style="position:absolute;margin-left:383.204pt;margin-top:28.2756pt;mso-position-vertical-relative:page;mso-position-horizontal-relative:page;width:12.8pt;height:72.35pt;z-index:251698176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-1"/>
        </w:rPr>
        <w:t>Leading</w:t>
      </w:r>
    </w:p>
    <w:p>
      <w:pPr>
        <w:pStyle w:val="BodyText"/>
        <w:ind w:left="4649"/>
        <w:spacing w:before="102" w:line="198" w:lineRule="auto"/>
        <w:outlineLvl w:val="1"/>
        <w:rPr>
          <w:sz w:val="39"/>
          <w:szCs w:val="39"/>
        </w:rPr>
      </w:pPr>
      <w:r>
        <w:rPr>
          <w:sz w:val="39"/>
          <w:szCs w:val="39"/>
          <w:b/>
          <w:bCs/>
          <w:color w:val="113D3C"/>
          <w:spacing w:val="6"/>
        </w:rPr>
        <w:t>Instructors</w:t>
      </w:r>
    </w:p>
    <w:p>
      <w:pPr>
        <w:ind w:left="5135"/>
        <w:spacing w:before="138" w:line="189" w:lineRule="auto"/>
        <w:outlineLvl w:val="1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7"/>
        </w:rPr>
        <w:t>领衔导师</w:t>
      </w:r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ind w:left="2146"/>
        <w:spacing w:before="72" w:line="305" w:lineRule="exact"/>
        <w:outlineLvl w:val="0"/>
        <w:rPr>
          <w:sz w:val="25"/>
          <w:szCs w:val="25"/>
        </w:rPr>
      </w:pPr>
      <w:r>
        <w:drawing>
          <wp:anchor distT="0" distB="0" distL="0" distR="0" simplePos="0" relativeHeight="2516961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62887</wp:posOffset>
            </wp:positionV>
            <wp:extent cx="1109207" cy="1109207"/>
            <wp:effectExtent l="0" t="0" r="0" b="0"/>
            <wp:wrapNone/>
            <wp:docPr id="104" name="IM 104"/>
            <wp:cNvGraphicFramePr/>
            <a:graphic>
              <a:graphicData uri="http://schemas.openxmlformats.org/drawingml/2006/picture">
                <pic:pic>
                  <pic:nvPicPr>
                    <pic:cNvPr id="104" name="IM 104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13C3D"/>
        </w:rPr>
        <w:t>Prof</w:t>
      </w:r>
      <w:r>
        <w:rPr>
          <w:sz w:val="25"/>
          <w:szCs w:val="25"/>
          <w:b/>
          <w:bCs/>
          <w:color w:val="113C3D"/>
          <w:spacing w:val="2"/>
        </w:rPr>
        <w:t>.</w:t>
      </w:r>
      <w:r>
        <w:rPr>
          <w:sz w:val="25"/>
          <w:szCs w:val="25"/>
          <w:b/>
          <w:bCs/>
          <w:color w:val="113C3D"/>
          <w:spacing w:val="-14"/>
        </w:rPr>
        <w:t xml:space="preserve"> </w:t>
      </w:r>
      <w:r>
        <w:rPr>
          <w:sz w:val="25"/>
          <w:szCs w:val="25"/>
          <w:b/>
          <w:bCs/>
          <w:color w:val="113C3D"/>
        </w:rPr>
        <w:t>John</w:t>
      </w:r>
      <w:r>
        <w:rPr>
          <w:sz w:val="25"/>
          <w:szCs w:val="25"/>
          <w:b/>
          <w:bCs/>
          <w:color w:val="113C3D"/>
          <w:spacing w:val="2"/>
        </w:rPr>
        <w:t xml:space="preserve"> </w:t>
      </w:r>
      <w:r>
        <w:rPr>
          <w:sz w:val="25"/>
          <w:szCs w:val="25"/>
          <w:b/>
          <w:bCs/>
          <w:color w:val="113C3D"/>
        </w:rPr>
        <w:t>Clarkson</w:t>
      </w:r>
    </w:p>
    <w:p>
      <w:pPr>
        <w:ind w:left="2145"/>
        <w:spacing w:before="181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06" name="IM 106"/>
            <wp:cNvGraphicFramePr/>
            <a:graphic>
              <a:graphicData uri="http://schemas.openxmlformats.org/drawingml/2006/picture">
                <pic:pic>
                  <pic:nvPicPr>
                    <pic:cNvPr id="106" name="IM 106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英国皇家工程学院院士</w:t>
      </w:r>
    </w:p>
    <w:p>
      <w:pPr>
        <w:ind w:left="2145"/>
        <w:spacing w:before="35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08" name="IM 108"/>
            <wp:cNvGraphicFramePr/>
            <a:graphic>
              <a:graphicData uri="http://schemas.openxmlformats.org/drawingml/2006/picture">
                <pic:pic>
                  <pic:nvPicPr>
                    <pic:cNvPr id="108" name="IM 108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剑桥大学工程设计教授</w:t>
      </w:r>
    </w:p>
    <w:p>
      <w:pPr>
        <w:ind w:left="2145"/>
        <w:spacing w:before="35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10" name="IM 110"/>
            <wp:cNvGraphicFramePr/>
            <a:graphic>
              <a:graphicData uri="http://schemas.openxmlformats.org/drawingml/2006/picture">
                <pic:pic>
                  <pic:nvPicPr>
                    <pic:cNvPr id="110" name="IM 110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>剑桥工程设计中心主任兼剑桥公共卫生中心联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席主任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12" name="IM 112"/>
            <wp:cNvGraphicFramePr/>
            <a:graphic>
              <a:graphicData uri="http://schemas.openxmlformats.org/drawingml/2006/picture">
                <pic:pic>
                  <pic:nvPicPr>
                    <pic:cNvPr id="112" name="IM 112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剑桥大学三一学院院士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14" name="IM 114"/>
            <wp:cNvGraphicFramePr/>
            <a:graphic>
              <a:graphicData uri="http://schemas.openxmlformats.org/drawingml/2006/picture">
                <pic:pic>
                  <pic:nvPicPr>
                    <pic:cNvPr id="114" name="IM 114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研究领域：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工程设计、设计方法论开发</w:t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144393</wp:posOffset>
            </wp:positionV>
            <wp:extent cx="1109207" cy="1109203"/>
            <wp:effectExtent l="0" t="0" r="0" b="0"/>
            <wp:wrapNone/>
            <wp:docPr id="116" name="IM 116"/>
            <wp:cNvGraphicFramePr/>
            <a:graphic>
              <a:graphicData uri="http://schemas.openxmlformats.org/drawingml/2006/picture">
                <pic:pic>
                  <pic:nvPicPr>
                    <pic:cNvPr id="116" name="IM 116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2146"/>
        <w:spacing w:before="72" w:line="217" w:lineRule="auto"/>
        <w:outlineLvl w:val="0"/>
        <w:rPr>
          <w:sz w:val="25"/>
          <w:szCs w:val="25"/>
        </w:rPr>
      </w:pPr>
      <w:r>
        <w:rPr>
          <w:sz w:val="25"/>
          <w:szCs w:val="25"/>
          <w:b/>
          <w:bCs/>
          <w:color w:val="113C3D"/>
          <w:spacing w:val="3"/>
        </w:rPr>
        <w:t>Prof. Michael Sutcliffe</w:t>
      </w:r>
    </w:p>
    <w:p>
      <w:pPr>
        <w:ind w:left="2145"/>
        <w:spacing w:before="22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18" name="IM 118"/>
            <wp:cNvGraphicFramePr/>
            <a:graphic>
              <a:graphicData uri="http://schemas.openxmlformats.org/drawingml/2006/picture">
                <pic:pic>
                  <pic:nvPicPr>
                    <pic:cNvPr id="118" name="IM 11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剑桥大学生物医学工程教授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20" name="IM 120"/>
            <wp:cNvGraphicFramePr/>
            <a:graphic>
              <a:graphicData uri="http://schemas.openxmlformats.org/drawingml/2006/picture">
                <pic:pic>
                  <pic:nvPicPr>
                    <pic:cNvPr id="120" name="IM 120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3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剑桥大学工程系力学、材料及设计部门主任</w:t>
      </w:r>
    </w:p>
    <w:p>
      <w:pPr>
        <w:ind w:left="2145"/>
        <w:spacing w:before="35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22" name="IM 122"/>
            <wp:cNvGraphicFramePr/>
            <a:graphic>
              <a:graphicData uri="http://schemas.openxmlformats.org/drawingml/2006/picture">
                <pic:pic>
                  <pic:nvPicPr>
                    <pic:cNvPr id="122" name="IM 12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剑桥大学圣凯瑟琳学院院士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24" name="IM 124"/>
            <wp:cNvGraphicFramePr/>
            <a:graphic>
              <a:graphicData uri="http://schemas.openxmlformats.org/drawingml/2006/picture">
                <pic:pic>
                  <pic:nvPicPr>
                    <pic:cNvPr id="124" name="IM 124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研究领域：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生物组织、复合材料</w:t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ind w:left="2146"/>
        <w:spacing w:before="72" w:line="306" w:lineRule="exact"/>
        <w:outlineLvl w:val="0"/>
        <w:rPr>
          <w:sz w:val="25"/>
          <w:szCs w:val="25"/>
        </w:rPr>
      </w:pPr>
      <w:r>
        <w:drawing>
          <wp:anchor distT="0" distB="0" distL="0" distR="0" simplePos="0" relativeHeight="2516951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62881</wp:posOffset>
            </wp:positionV>
            <wp:extent cx="1109207" cy="1109228"/>
            <wp:effectExtent l="0" t="0" r="0" b="0"/>
            <wp:wrapNone/>
            <wp:docPr id="126" name="IM 126"/>
            <wp:cNvGraphicFramePr/>
            <a:graphic>
              <a:graphicData uri="http://schemas.openxmlformats.org/drawingml/2006/picture">
                <pic:pic>
                  <pic:nvPicPr>
                    <pic:cNvPr id="126" name="IM 126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13C3D"/>
          <w:spacing w:val="-1"/>
        </w:rPr>
        <w:t>Prof.</w:t>
      </w:r>
      <w:r>
        <w:rPr>
          <w:sz w:val="25"/>
          <w:szCs w:val="25"/>
          <w:b/>
          <w:bCs/>
          <w:color w:val="113C3D"/>
          <w:spacing w:val="-11"/>
        </w:rPr>
        <w:t xml:space="preserve"> </w:t>
      </w:r>
      <w:r>
        <w:rPr>
          <w:sz w:val="25"/>
          <w:szCs w:val="25"/>
          <w:b/>
          <w:bCs/>
          <w:color w:val="113C3D"/>
          <w:spacing w:val="-1"/>
        </w:rPr>
        <w:t>James Ward</w:t>
      </w:r>
    </w:p>
    <w:p>
      <w:pPr>
        <w:ind w:left="2145"/>
        <w:spacing w:before="180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28" name="IM 128"/>
            <wp:cNvGraphicFramePr/>
            <a:graphic>
              <a:graphicData uri="http://schemas.openxmlformats.org/drawingml/2006/picture">
                <pic:pic>
                  <pic:nvPicPr>
                    <pic:cNvPr id="128" name="IM 128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剑桥大学工程学院教授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30" name="IM 130"/>
            <wp:cNvGraphicFramePr/>
            <a:graphic>
              <a:graphicData uri="http://schemas.openxmlformats.org/drawingml/2006/picture">
                <pic:pic>
                  <pic:nvPicPr>
                    <pic:cNvPr id="130" name="IM 130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剑桥大学工程设计中心首席研究员</w:t>
      </w:r>
    </w:p>
    <w:p>
      <w:pPr>
        <w:ind w:left="2145"/>
        <w:spacing w:before="35" w:line="19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32" name="IM 132"/>
            <wp:cNvGraphicFramePr/>
            <a:graphic>
              <a:graphicData uri="http://schemas.openxmlformats.org/drawingml/2006/picture">
                <pic:pic>
                  <pic:nvPicPr>
                    <pic:cNvPr id="132" name="IM 132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 xml:space="preserve">   剑桥大学医疗创新硕士项目负责人</w:t>
      </w:r>
    </w:p>
    <w:p>
      <w:pPr>
        <w:ind w:left="2145"/>
        <w:spacing w:before="37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34" name="IM 134"/>
            <wp:cNvGraphicFramePr/>
            <a:graphic>
              <a:graphicData uri="http://schemas.openxmlformats.org/drawingml/2006/picture">
                <pic:pic>
                  <pic:nvPicPr>
                    <pic:cNvPr id="134" name="IM 134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9"/>
        </w:rPr>
        <w:t>剑桥大学卓越医疗工程中心主任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13C3D"/>
          <w:position w:val="2"/>
        </w:rPr>
        <w:drawing>
          <wp:inline distT="0" distB="0" distL="0" distR="0">
            <wp:extent cx="38100" cy="38100"/>
            <wp:effectExtent l="0" t="0" r="0" b="0"/>
            <wp:docPr id="136" name="IM 136"/>
            <wp:cNvGraphicFramePr/>
            <a:graphic>
              <a:graphicData uri="http://schemas.openxmlformats.org/drawingml/2006/picture">
                <pic:pic>
                  <pic:nvPicPr>
                    <pic:cNvPr id="136" name="IM 136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研究领域：人体工程学、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13C3D"/>
          <w:spacing w:val="8"/>
        </w:rPr>
        <w:t>医疗保健系统设计</w:t>
      </w:r>
    </w:p>
    <w:p>
      <w:pPr>
        <w:spacing w:line="193" w:lineRule="auto"/>
        <w:sectPr>
          <w:headerReference w:type="default" r:id="rId60"/>
          <w:footerReference w:type="default" r:id="rId61"/>
          <w:pgSz w:w="7920" w:h="12240"/>
          <w:pgMar w:top="400" w:right="0" w:bottom="630" w:left="684" w:header="0" w:footer="458" w:gutter="0"/>
        </w:sectPr>
        <w:rPr>
          <w:rFonts w:ascii="Microsoft YaHei" w:hAnsi="Microsoft YaHei" w:eastAsia="Microsoft YaHei" w:cs="Microsoft YaHei"/>
          <w:sz w:val="17"/>
          <w:szCs w:val="17"/>
        </w:rPr>
      </w:pPr>
    </w:p>
    <w:p>
      <w:pPr>
        <w:pStyle w:val="BodyText"/>
        <w:ind w:left="518" w:right="5542" w:hanging="3"/>
        <w:spacing w:before="285" w:line="242" w:lineRule="auto"/>
        <w:outlineLvl w:val="0"/>
        <w:rPr>
          <w:sz w:val="39"/>
          <w:szCs w:val="39"/>
        </w:rPr>
      </w:pPr>
      <w:r>
        <w:pict>
          <v:rect id="_x0000_s118" style="position:absolute;margin-left:0pt;margin-top:28.2756pt;mso-position-vertical-relative:page;mso-position-horizontal-relative:page;width:12.8pt;height:72.35pt;z-index:251702272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2"/>
        </w:rPr>
        <w:t>Learning</w:t>
      </w:r>
      <w:r>
        <w:rPr>
          <w:sz w:val="39"/>
          <w:szCs w:val="39"/>
          <w:b/>
          <w:bCs/>
          <w:color w:val="113D3C"/>
          <w:spacing w:val="1"/>
        </w:rPr>
        <w:t xml:space="preserve"> </w:t>
      </w:r>
      <w:r>
        <w:rPr>
          <w:sz w:val="39"/>
          <w:szCs w:val="39"/>
          <w:b/>
          <w:bCs/>
          <w:color w:val="113D3C"/>
          <w:spacing w:val="-7"/>
        </w:rPr>
        <w:t>Outcomes</w:t>
      </w:r>
    </w:p>
    <w:p>
      <w:pPr>
        <w:ind w:left="524"/>
        <w:spacing w:before="2" w:line="188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4"/>
        </w:rPr>
        <w:t>学习成果</w:t>
      </w:r>
    </w:p>
    <w:p>
      <w:pPr>
        <w:spacing w:before="203" w:line="3760" w:lineRule="exact"/>
        <w:rPr/>
      </w:pPr>
      <w:r>
        <w:rPr>
          <w:position w:val="-75"/>
        </w:rPr>
        <w:drawing>
          <wp:inline distT="0" distB="0" distL="0" distR="0">
            <wp:extent cx="5029200" cy="2387600"/>
            <wp:effectExtent l="0" t="0" r="0" b="0"/>
            <wp:docPr id="138" name="IM 138"/>
            <wp:cNvGraphicFramePr/>
            <a:graphic>
              <a:graphicData uri="http://schemas.openxmlformats.org/drawingml/2006/picture">
                <pic:pic>
                  <pic:nvPicPr>
                    <pic:cNvPr id="138" name="IM 138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422" w:lineRule="auto"/>
        <w:rPr/>
      </w:pPr>
      <w:r/>
    </w:p>
    <w:p>
      <w:pPr>
        <w:pStyle w:val="BodyText"/>
        <w:ind w:left="1783"/>
        <w:spacing w:before="107" w:line="191" w:lineRule="auto"/>
        <w:outlineLvl w:val="0"/>
        <w:rPr>
          <w:rFonts w:ascii="Microsoft YaHei" w:hAnsi="Microsoft YaHei" w:eastAsia="Microsoft YaHei" w:cs="Microsoft YaHei"/>
          <w:sz w:val="25"/>
          <w:szCs w:val="25"/>
        </w:rPr>
      </w:pPr>
      <w:r>
        <w:pict>
          <v:shape id="_x0000_s120" style="position:absolute;margin-left:39.8688pt;margin-top:12.0909pt;mso-position-vertical-relative:text;mso-position-horizontal-relative:text;width:31.3pt;height:31.45pt;z-index:251700224;" fillcolor="#F8CB2E" filled="true" stroked="false" coordsize="625,629" coordorigin="0,0" path="m0,511c0,458,20,409,54,374l54,10c54,4,59,0,64,0l369,0c372,0,374,1,376,2l435,61c437,63,438,66,438,69l438,303c490,317,528,364,528,421c528,443,522,465,511,483l534,505c541,502,550,504,556,509l556,509l617,569c625,576,625,589,617,597l617,597l595,620l595,620c587,628,575,628,567,620c567,620,567,620,566,620l505,561c500,555,498,547,501,540l479,518c459,533,434,542,407,542c382,542,359,534,340,521c339,521,339,521,339,521l222,521c222,523,221,525,220,526c212,541,193,546,179,538c179,538,179,538,179,538c172,534,167,528,165,521l10,521c4,521,0,517,0,511m74,355c107,329,149,313,194,313c236,313,276,327,308,351c330,320,366,299,407,299c411,299,414,299,418,300l418,79l369,79c363,79,359,74,359,69l359,20l74,20l74,355xm297,369c295,367,292,365,289,363l275,388c279,391,284,395,288,398c290,388,293,378,297,369m272,352c251,342,228,335,204,334l204,363c223,365,241,370,257,378l272,352xm183,334c159,335,136,342,115,352l130,378c146,370,164,365,183,363l183,334xm98,363c78,376,61,394,48,414l73,428c83,413,97,399,112,388l98,363xm38,431c28,453,21,476,20,501l48,501c50,481,55,463,63,446l38,431xm404,58l379,34l379,58l404,58xm499,499c498,501,496,503,494,505l513,524l519,518l499,499xm317,501c298,481,287,454,286,425c263,399,230,383,194,383c128,383,74,435,69,501l165,501c165,500,166,498,167,496c175,482,192,476,207,484l262,429c266,425,272,425,276,429c280,433,280,439,276,443l221,498c221,499,222,500,222,501l317,501xm256,152c251,152,246,147,246,142c246,136,251,132,256,132l322,132c327,132,332,136,332,142c332,147,327,152,322,152l256,152xm256,231c251,231,246,226,246,221c246,215,251,211,256,211l357,211c363,211,367,215,367,221c367,226,363,231,357,231l256,231xm256,263c251,263,246,258,246,252c246,247,251,242,256,242l322,242c327,242,332,247,332,252c332,258,327,263,322,263l256,263xm256,120c251,120,246,115,246,110c246,104,251,100,256,100l357,100c363,100,367,104,367,110c367,115,363,120,357,120l256,120xm138,188l199,188c209,188,217,196,217,206l217,267c217,277,209,285,199,285l138,285c128,285,120,277,120,267l120,206c120,196,128,188,138,188m140,265l197,265l197,208l140,208l140,265xm148,242c144,238,144,232,148,228c152,224,158,224,162,228l165,231l174,220c178,216,184,215,188,219c193,222,193,229,190,233l174,253c172,255,170,256,167,256c164,257,161,255,159,253l148,242xm138,77l199,77c209,77,217,85,217,95l217,157c217,167,209,175,199,175l138,175c128,175,120,167,120,157l120,95c120,85,128,77,138,77m140,97l140,154l197,154l197,97l140,97xm148,132c144,128,144,121,148,117c152,113,158,113,162,117l165,120l174,110c178,105,184,105,188,108c193,112,193,118,190,122l174,142c172,144,170,145,167,146c164,146,161,145,159,143l148,132xm520,547l520,547l581,606c581,606,581,606,581,606l581,606l603,583c603,583,603,583,603,583l603,583l542,524c542,524,542,524,542,524l542,524l520,547xm407,319c351,319,306,365,306,421c306,476,351,522,407,522c463,522,508,476,508,421c508,365,463,319,407,319m407,331c456,331,496,371,496,421c496,470,456,510,407,510c358,510,318,470,318,421c318,371,358,331,407,331m407,352c369,352,338,382,338,421c338,459,369,489,407,489c445,489,476,459,476,421c476,382,445,352,407,352m198,502l198,502c193,499,187,501,185,506c182,511,184,518,189,521c194,523,200,521,202,517c202,516,202,516,202,516c205,511,203,505,198,502e"/>
        </w:pict>
      </w:r>
      <w:r>
        <w:rPr>
          <w:sz w:val="25"/>
          <w:szCs w:val="25"/>
          <w:b/>
          <w:bCs/>
          <w:color w:val="113D3C"/>
          <w:spacing w:val="4"/>
        </w:rPr>
        <w:t>1.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4"/>
        </w:rPr>
        <w:t>系统化分析与结构化解决问题的能力</w:t>
      </w:r>
    </w:p>
    <w:p>
      <w:pPr>
        <w:ind w:left="1779" w:right="718" w:firstLine="5"/>
        <w:spacing w:before="116" w:line="221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学生能够从整体视角分析复杂情境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，进行需求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拆解、约束识别、方案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推演与可行性评估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，形成工程型的结构化思维框架。</w:t>
      </w:r>
    </w:p>
    <w:p>
      <w:pPr>
        <w:pStyle w:val="BodyText"/>
        <w:ind w:left="1777"/>
        <w:spacing w:before="245" w:line="190" w:lineRule="auto"/>
        <w:outlineLvl w:val="0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01248" behindDoc="0" locked="0" layoutInCell="1" allowOverlap="1">
            <wp:simplePos x="0" y="0"/>
            <wp:positionH relativeFrom="column">
              <wp:posOffset>506293</wp:posOffset>
            </wp:positionH>
            <wp:positionV relativeFrom="paragraph">
              <wp:posOffset>242127</wp:posOffset>
            </wp:positionV>
            <wp:extent cx="397072" cy="397078"/>
            <wp:effectExtent l="0" t="0" r="0" b="0"/>
            <wp:wrapNone/>
            <wp:docPr id="140" name="IM 140"/>
            <wp:cNvGraphicFramePr/>
            <a:graphic>
              <a:graphicData uri="http://schemas.openxmlformats.org/drawingml/2006/picture">
                <pic:pic>
                  <pic:nvPicPr>
                    <pic:cNvPr id="140" name="IM 140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7072" cy="397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13D3C"/>
          <w:spacing w:val="6"/>
        </w:rPr>
        <w:t>2.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6"/>
        </w:rPr>
        <w:t>工程设计与跨学科综合判断能力</w:t>
      </w:r>
    </w:p>
    <w:p>
      <w:pPr>
        <w:ind w:left="1773" w:right="724"/>
        <w:spacing w:before="120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在能源、医疗、商业、工程等真实案例中应用系统设计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方法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，提升跨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领域整合信息、比较方案、做出合理判断的能力。</w:t>
      </w:r>
    </w:p>
    <w:p>
      <w:pPr>
        <w:pStyle w:val="BodyText"/>
        <w:ind w:left="1780"/>
        <w:spacing w:before="245" w:line="194" w:lineRule="auto"/>
        <w:outlineLvl w:val="0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492323</wp:posOffset>
            </wp:positionH>
            <wp:positionV relativeFrom="paragraph">
              <wp:posOffset>241764</wp:posOffset>
            </wp:positionV>
            <wp:extent cx="409435" cy="409575"/>
            <wp:effectExtent l="0" t="0" r="0" b="0"/>
            <wp:wrapNone/>
            <wp:docPr id="142" name="IM 142"/>
            <wp:cNvGraphicFramePr/>
            <a:graphic>
              <a:graphicData uri="http://schemas.openxmlformats.org/drawingml/2006/picture">
                <pic:pic>
                  <pic:nvPicPr>
                    <pic:cNvPr id="142" name="IM 142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943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13D3C"/>
          <w:spacing w:val="5"/>
        </w:rPr>
        <w:t>3.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5"/>
        </w:rPr>
        <w:t>团队协作与项目推进能力</w:t>
      </w:r>
    </w:p>
    <w:p>
      <w:pPr>
        <w:pStyle w:val="BodyText"/>
        <w:ind w:left="1777" w:right="718" w:firstLine="3"/>
        <w:spacing w:before="113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通过小组项目制学习（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1"/>
        </w:rPr>
        <w:t xml:space="preserve"> </w:t>
      </w:r>
      <w:r>
        <w:rPr>
          <w:sz w:val="18"/>
          <w:szCs w:val="18"/>
          <w:color w:val="123131"/>
        </w:rPr>
        <w:t>PBL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>），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学生在多轮讨论、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资料研读与方案迭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代中强化沟通、协作、分工与项目管理能力。</w:t>
      </w:r>
    </w:p>
    <w:p>
      <w:pPr>
        <w:pStyle w:val="BodyText"/>
        <w:ind w:left="1768"/>
        <w:spacing w:before="245" w:line="194" w:lineRule="auto"/>
        <w:outlineLvl w:val="0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529234</wp:posOffset>
            </wp:positionH>
            <wp:positionV relativeFrom="paragraph">
              <wp:posOffset>255491</wp:posOffset>
            </wp:positionV>
            <wp:extent cx="371474" cy="390464"/>
            <wp:effectExtent l="0" t="0" r="0" b="0"/>
            <wp:wrapNone/>
            <wp:docPr id="144" name="IM 144"/>
            <wp:cNvGraphicFramePr/>
            <a:graphic>
              <a:graphicData uri="http://schemas.openxmlformats.org/drawingml/2006/picture">
                <pic:pic>
                  <pic:nvPicPr>
                    <pic:cNvPr id="144" name="IM 144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1474" cy="39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13D3C"/>
          <w:spacing w:val="6"/>
        </w:rPr>
        <w:t>4.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6"/>
        </w:rPr>
        <w:t>学术表达与研究设计能力</w:t>
      </w:r>
    </w:p>
    <w:p>
      <w:pPr>
        <w:ind w:left="1777" w:right="747" w:hanging="4"/>
        <w:spacing w:before="111" w:line="221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经历文献研究、方案撰写与最终展⽰的全过程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，学生的学术写作、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口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头表达、逻辑呈现与研究设计能力得到系统提升。</w:t>
      </w:r>
    </w:p>
    <w:p>
      <w:pPr>
        <w:spacing w:line="221" w:lineRule="auto"/>
        <w:sectPr>
          <w:footerReference w:type="default" r:id="rId79"/>
          <w:pgSz w:w="7920" w:h="12240"/>
          <w:pgMar w:top="400" w:right="0" w:bottom="627" w:left="0" w:header="0" w:footer="456" w:gutter="0"/>
        </w:sectPr>
        <w:rPr>
          <w:rFonts w:ascii="Microsoft YaHei" w:hAnsi="Microsoft YaHei" w:eastAsia="Microsoft YaHei" w:cs="Microsoft YaHei"/>
          <w:sz w:val="18"/>
          <w:szCs w:val="18"/>
        </w:rPr>
      </w:pPr>
    </w:p>
    <w:p>
      <w:pPr>
        <w:pStyle w:val="BodyText"/>
        <w:ind w:left="5553" w:right="507" w:hanging="340"/>
        <w:spacing w:before="214" w:line="237" w:lineRule="auto"/>
        <w:outlineLvl w:val="0"/>
        <w:rPr>
          <w:sz w:val="39"/>
          <w:szCs w:val="39"/>
        </w:rPr>
      </w:pPr>
      <w:r>
        <w:rPr>
          <w:sz w:val="39"/>
          <w:szCs w:val="39"/>
          <w:b/>
          <w:bCs/>
          <w:color w:val="113D3C"/>
          <w:spacing w:val="3"/>
        </w:rPr>
        <w:t>Programme </w:t>
      </w:r>
      <w:r>
        <w:rPr>
          <w:sz w:val="39"/>
          <w:szCs w:val="39"/>
          <w:b/>
          <w:bCs/>
          <w:color w:val="113D3C"/>
          <w:spacing w:val="-7"/>
        </w:rPr>
        <w:t>Outcomes</w:t>
      </w:r>
    </w:p>
    <w:p>
      <w:pPr>
        <w:ind w:left="5819"/>
        <w:spacing w:before="88" w:line="188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8"/>
        </w:rPr>
        <w:t>项目产出</w:t>
      </w:r>
    </w:p>
    <w:p>
      <w:pPr>
        <w:spacing w:before="206" w:line="3760" w:lineRule="exact"/>
        <w:rPr/>
      </w:pPr>
      <w:r>
        <w:rPr>
          <w:position w:val="-75"/>
        </w:rPr>
        <w:drawing>
          <wp:inline distT="0" distB="0" distL="0" distR="0">
            <wp:extent cx="5029200" cy="2387600"/>
            <wp:effectExtent l="0" t="0" r="0" b="0"/>
            <wp:docPr id="146" name="IM 146"/>
            <wp:cNvGraphicFramePr/>
            <a:graphic>
              <a:graphicData uri="http://schemas.openxmlformats.org/drawingml/2006/picture">
                <pic:pic>
                  <pic:nvPicPr>
                    <pic:cNvPr id="146" name="IM 146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30"/>
        <w:rPr/>
      </w:pPr>
      <w:r/>
    </w:p>
    <w:p>
      <w:pPr>
        <w:sectPr>
          <w:footerReference w:type="default" r:id="rId1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/>
      </w:pPr>
    </w:p>
    <w:p>
      <w:pPr>
        <w:ind w:left="966" w:right="357" w:hanging="235"/>
        <w:spacing w:before="49" w:line="19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599" cy="47625"/>
            <wp:effectExtent l="0" t="0" r="0" b="0"/>
            <wp:docPr id="148" name="IM 148"/>
            <wp:cNvGraphicFramePr/>
            <a:graphic>
              <a:graphicData uri="http://schemas.openxmlformats.org/drawingml/2006/picture">
                <pic:pic>
                  <pic:nvPicPr>
                    <pic:cNvPr id="148" name="IM 148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599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7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剑桥官方项目结业证书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获得剑桥大学系部及学院双证书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，可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1"/>
        </w:rPr>
        <w:t>用于升学、求职等对于个人学术表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现、学术项目经历的证明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6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50" cy="47625"/>
            <wp:effectExtent l="0" t="0" r="0" b="0"/>
            <wp:docPr id="150" name="IM 150"/>
            <wp:cNvGraphicFramePr/>
            <a:graphic>
              <a:graphicData uri="http://schemas.openxmlformats.org/drawingml/2006/picture">
                <pic:pic>
                  <pic:nvPicPr>
                    <pic:cNvPr id="150" name="IM 150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50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5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项目成绩报告</w:t>
      </w:r>
    </w:p>
    <w:p>
      <w:pPr>
        <w:pStyle w:val="BodyText"/>
        <w:ind w:left="244" w:right="788" w:hanging="6"/>
        <w:spacing w:before="53" w:line="17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2"/>
        </w:rPr>
        <w:t>受</w:t>
      </w:r>
      <w:r>
        <w:rPr>
          <w:sz w:val="16"/>
          <w:szCs w:val="16"/>
          <w:b/>
          <w:bCs/>
          <w:color w:val="113D3C"/>
        </w:rPr>
        <w:t>BAC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2"/>
        </w:rPr>
        <w:t>认证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2"/>
        </w:rPr>
        <w:t>，项目课程时长对应</w:t>
      </w:r>
      <w:r>
        <w:rPr>
          <w:sz w:val="16"/>
          <w:szCs w:val="16"/>
          <w:b/>
          <w:bCs/>
          <w:color w:val="113D3C"/>
          <w:spacing w:val="2"/>
        </w:rPr>
        <w:t>3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2"/>
        </w:rPr>
        <w:t>个美国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国际学分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，</w:t>
      </w:r>
      <w:r>
        <w:rPr>
          <w:sz w:val="16"/>
          <w:szCs w:val="16"/>
          <w:b/>
          <w:bCs/>
          <w:color w:val="113D3C"/>
          <w:spacing w:val="-3"/>
        </w:rPr>
        <w:t>6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个欧洲</w:t>
      </w:r>
      <w:r>
        <w:rPr>
          <w:sz w:val="16"/>
          <w:szCs w:val="16"/>
          <w:b/>
          <w:bCs/>
          <w:color w:val="113D3C"/>
          <w:spacing w:val="-3"/>
        </w:rPr>
        <w:t>ECTS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学分学习量</w:t>
      </w:r>
    </w:p>
    <w:p>
      <w:pPr>
        <w:pStyle w:val="BodyText"/>
        <w:ind w:left="238"/>
        <w:spacing w:before="1" w:line="183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sz w:val="16"/>
          <w:szCs w:val="16"/>
          <w:color w:val="113D3C"/>
          <w:spacing w:val="1"/>
        </w:rPr>
        <w:t>(*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"/>
        </w:rPr>
        <w:t>学分转换事宜可咨询具体学校</w:t>
      </w:r>
      <w:r>
        <w:rPr>
          <w:sz w:val="16"/>
          <w:szCs w:val="16"/>
          <w:color w:val="113D3C"/>
          <w:spacing w:val="1"/>
        </w:rPr>
        <w:t>/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"/>
        </w:rPr>
        <w:t>机构）</w:t>
      </w:r>
    </w:p>
    <w:p>
      <w:pPr>
        <w:spacing w:line="183" w:lineRule="auto"/>
        <w:sectPr>
          <w:type w:val="continuous"/>
          <w:pgSz w:w="7920" w:h="12240"/>
          <w:pgMar w:top="400" w:right="0" w:bottom="400" w:left="0" w:header="0" w:footer="0" w:gutter="0"/>
          <w:cols w:equalWidth="0" w:num="2">
            <w:col w:w="3892" w:space="100"/>
            <w:col w:w="3929" w:space="0"/>
          </w:cols>
        </w:sectPr>
        <w:rPr>
          <w:rFonts w:ascii="Microsoft YaHei" w:hAnsi="Microsoft YaHei" w:eastAsia="Microsoft YaHei" w:cs="Microsoft YaHei"/>
          <w:sz w:val="16"/>
          <w:szCs w:val="16"/>
        </w:rPr>
      </w:pPr>
    </w:p>
    <w:p>
      <w:pPr>
        <w:spacing w:before="28"/>
        <w:rPr/>
      </w:pPr>
      <w:r/>
    </w:p>
    <w:p>
      <w:pPr>
        <w:sectPr>
          <w:type w:val="continuous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/>
      </w:pPr>
    </w:p>
    <w:p>
      <w:pPr>
        <w:ind w:left="731"/>
        <w:spacing w:before="48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599" cy="47625"/>
            <wp:effectExtent l="0" t="0" r="0" b="0"/>
            <wp:docPr id="152" name="IM 152"/>
            <wp:cNvGraphicFramePr/>
            <a:graphic>
              <a:graphicData uri="http://schemas.openxmlformats.org/drawingml/2006/picture">
                <pic:pic>
                  <pic:nvPicPr>
                    <pic:cNvPr id="152" name="IM 152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599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6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科研项目提案</w:t>
      </w:r>
    </w:p>
    <w:p>
      <w:pPr>
        <w:ind w:left="967" w:right="361" w:firstLine="4"/>
        <w:spacing w:before="54" w:line="17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8"/>
        </w:rPr>
        <w:t>可支持专业申请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8"/>
        </w:rPr>
        <w:t>，或用于毕业论文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撰写等未来学术经历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7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50" cy="47625"/>
            <wp:effectExtent l="0" t="0" r="0" b="0"/>
            <wp:docPr id="154" name="IM 154"/>
            <wp:cNvGraphicFramePr/>
            <a:graphic>
              <a:graphicData uri="http://schemas.openxmlformats.org/drawingml/2006/picture">
                <pic:pic>
                  <pic:nvPicPr>
                    <pic:cNvPr id="154" name="IM 154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50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7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8"/>
        </w:rPr>
        <w:t>项目推荐信</w:t>
      </w:r>
    </w:p>
    <w:p>
      <w:pPr>
        <w:pStyle w:val="BodyText"/>
        <w:ind w:left="235" w:right="788"/>
        <w:spacing w:before="53" w:line="17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5"/>
        </w:rPr>
        <w:t>项目推荐信最终评定班级分数排名前</w:t>
      </w:r>
      <w:r>
        <w:rPr>
          <w:sz w:val="16"/>
          <w:szCs w:val="16"/>
          <w:b/>
          <w:bCs/>
          <w:color w:val="113D3C"/>
          <w:spacing w:val="5"/>
        </w:rPr>
        <w:t>2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5"/>
        </w:rPr>
        <w:t>个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小组的同学将有机会获得小组推荐信</w:t>
      </w:r>
    </w:p>
    <w:p>
      <w:pPr>
        <w:spacing w:line="175" w:lineRule="auto"/>
        <w:sectPr>
          <w:type w:val="continuous"/>
          <w:pgSz w:w="7920" w:h="12240"/>
          <w:pgMar w:top="400" w:right="0" w:bottom="400" w:left="0" w:header="0" w:footer="0" w:gutter="0"/>
          <w:cols w:equalWidth="0" w:num="2">
            <w:col w:w="3892" w:space="100"/>
            <w:col w:w="3929" w:space="0"/>
          </w:cols>
        </w:sectPr>
        <w:rPr>
          <w:rFonts w:ascii="Microsoft YaHei" w:hAnsi="Microsoft YaHei" w:eastAsia="Microsoft YaHei" w:cs="Microsoft YaHei"/>
          <w:sz w:val="16"/>
          <w:szCs w:val="16"/>
        </w:rPr>
      </w:pPr>
    </w:p>
    <w:p>
      <w:pPr>
        <w:pStyle w:val="BodyText"/>
        <w:rPr/>
      </w:pPr>
      <w:r>
        <w:pict>
          <v:rect id="_x0000_s122" style="position:absolute;margin-left:383.204pt;margin-top:-404.685pt;mso-position-vertical-relative:text;mso-position-horizontal-relative:text;width:12.8pt;height:72.35pt;z-index:251705344;" fillcolor="#113D3C" filled="true" stroked="false"/>
        </w:pict>
      </w:r>
      <w:r/>
    </w:p>
    <w:p>
      <w:pPr>
        <w:pStyle w:val="BodyText"/>
        <w:rPr/>
      </w:pPr>
      <w:r/>
    </w:p>
    <w:p>
      <w:pPr>
        <w:pStyle w:val="BodyText"/>
        <w:rPr/>
      </w:pPr>
      <w:r>
        <w:drawing>
          <wp:anchor distT="0" distB="0" distL="0" distR="0" simplePos="0" relativeHeight="251704320" behindDoc="0" locked="0" layoutInCell="1" allowOverlap="1">
            <wp:simplePos x="0" y="0"/>
            <wp:positionH relativeFrom="column">
              <wp:posOffset>419658</wp:posOffset>
            </wp:positionH>
            <wp:positionV relativeFrom="paragraph">
              <wp:posOffset>8370</wp:posOffset>
            </wp:positionV>
            <wp:extent cx="4105275" cy="1714496"/>
            <wp:effectExtent l="0" t="0" r="0" b="0"/>
            <wp:wrapNone/>
            <wp:docPr id="156" name="IM 156"/>
            <wp:cNvGraphicFramePr/>
            <a:graphic>
              <a:graphicData uri="http://schemas.openxmlformats.org/drawingml/2006/picture">
                <pic:pic>
                  <pic:nvPicPr>
                    <pic:cNvPr id="156" name="IM 156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5275" cy="1714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ind w:left="7398"/>
        <w:spacing w:before="52" w:line="158" w:lineRule="auto"/>
        <w:rPr>
          <w:sz w:val="18"/>
          <w:szCs w:val="18"/>
        </w:rPr>
      </w:pPr>
      <w:r>
        <w:rPr>
          <w:sz w:val="18"/>
          <w:szCs w:val="18"/>
          <w:b/>
          <w:bCs/>
          <w:color w:val="113D3C"/>
          <w:spacing w:val="-9"/>
        </w:rPr>
        <w:t>12</w:t>
      </w:r>
    </w:p>
    <w:p>
      <w:pPr>
        <w:spacing w:line="158" w:lineRule="auto"/>
        <w:sectPr>
          <w:type w:val="continuous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>
          <w:sz w:val="18"/>
          <w:szCs w:val="18"/>
        </w:rPr>
      </w:pPr>
    </w:p>
    <w:p>
      <w:pPr>
        <w:ind w:left="6159"/>
        <w:spacing w:line="184" w:lineRule="auto"/>
        <w:rPr>
          <w:rFonts w:ascii="Microsoft YaHei" w:hAnsi="Microsoft YaHei" w:eastAsia="Microsoft YaHei" w:cs="Microsoft YaHei"/>
          <w:sz w:val="18"/>
          <w:szCs w:val="18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709440" behindDoc="1" locked="0" layoutInCell="1" allowOverlap="1">
                <wp:simplePos x="0" y="0"/>
                <wp:positionH relativeFrom="column">
                  <wp:posOffset>3812260</wp:posOffset>
                </wp:positionH>
                <wp:positionV relativeFrom="paragraph">
                  <wp:posOffset>-177889</wp:posOffset>
                </wp:positionV>
                <wp:extent cx="882014" cy="1443355"/>
                <wp:effectExtent l="0" t="0" r="0" b="0"/>
                <wp:wrapNone/>
                <wp:docPr id="158" name="Rect 158"/>
                <wp:cNvGraphicFramePr/>
                <a:graphic>
                  <a:graphicData uri="http://schemas.microsoft.com/office/word/2010/wordprocessingShape">
                    <wps:wsp>
                      <wps:cNvPr id="158" name="Rect 158"/>
                      <wps:cNvSpPr/>
                      <wps:spPr>
                        <a:xfrm>
                          <a:off x="3812260" y="-177889"/>
                          <a:ext cx="882014" cy="1443355"/>
                        </a:xfrm>
                        <a:prstGeom prst="rect">
                          <a:avLst/>
                        </a:prstGeom>
                        <a:solidFill>
                          <a:srgbClr val="F8CB2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24" style="position:absolute;margin-left:300.178pt;margin-top:-14.007pt;mso-position-vertical-relative:text;mso-position-horizontal-relative:text;width:69.45pt;height:113.65pt;z-index:-251607040;" fillcolor="#F8CB2E" filled="true" stroked="false"/>
            </w:pict>
          </mc:Fallback>
        </mc:AlternateContent>
      </w:r>
      <w:r>
        <w:rPr>
          <w:rFonts w:ascii="Microsoft YaHei" w:hAnsi="Microsoft YaHei" w:eastAsia="Microsoft YaHei" w:cs="Microsoft YaHei"/>
          <w:sz w:val="18"/>
          <w:szCs w:val="18"/>
          <w:color w:val="FFFFFF"/>
          <w:spacing w:val="-1"/>
        </w:rPr>
        <w:t>扫码查看更多</w:t>
      </w:r>
    </w:p>
    <w:p>
      <w:pPr>
        <w:ind w:left="6157"/>
        <w:spacing w:before="32" w:line="156" w:lineRule="exact"/>
        <w:rPr>
          <w:rFonts w:ascii="Microsoft YaHei" w:hAnsi="Microsoft YaHei" w:eastAsia="Microsoft YaHei" w:cs="Microsoft YaHei"/>
          <w:sz w:val="18"/>
          <w:szCs w:val="18"/>
        </w:rPr>
      </w:pPr>
      <w:r>
        <w:pict>
          <v:rect id="_x0000_s126" style="position:absolute;margin-left:0pt;margin-top:2.33783pt;mso-position-vertical-relative:text;mso-position-horizontal-relative:text;width:12.8pt;height:72.35pt;z-index:251717632;" fillcolor="#113D3C" filled="true" stroked="false"/>
        </w:pict>
      </w:r>
      <w:r>
        <w:rPr>
          <w:rFonts w:ascii="Microsoft YaHei" w:hAnsi="Microsoft YaHei" w:eastAsia="Microsoft YaHei" w:cs="Microsoft YaHei"/>
          <w:sz w:val="18"/>
          <w:szCs w:val="18"/>
          <w:color w:val="FFFFFF"/>
          <w:spacing w:val="-1"/>
          <w:position w:val="-1"/>
        </w:rPr>
        <w:t>精彩学生分享</w:t>
      </w:r>
    </w:p>
    <w:p>
      <w:pPr>
        <w:pStyle w:val="BodyText"/>
        <w:ind w:left="523" w:right="5424" w:hanging="27"/>
        <w:spacing w:line="236" w:lineRule="auto"/>
        <w:outlineLvl w:val="0"/>
        <w:rPr>
          <w:sz w:val="39"/>
          <w:szCs w:val="39"/>
        </w:rPr>
      </w:pPr>
      <w:r>
        <w:drawing>
          <wp:anchor distT="0" distB="0" distL="0" distR="0" simplePos="0" relativeHeight="251715584" behindDoc="0" locked="0" layoutInCell="1" allowOverlap="1">
            <wp:simplePos x="0" y="0"/>
            <wp:positionH relativeFrom="column">
              <wp:posOffset>3917980</wp:posOffset>
            </wp:positionH>
            <wp:positionV relativeFrom="paragraph">
              <wp:posOffset>233485</wp:posOffset>
            </wp:positionV>
            <wp:extent cx="666739" cy="666750"/>
            <wp:effectExtent l="0" t="0" r="0" b="0"/>
            <wp:wrapNone/>
            <wp:docPr id="160" name="IM 160"/>
            <wp:cNvGraphicFramePr/>
            <a:graphic>
              <a:graphicData uri="http://schemas.openxmlformats.org/drawingml/2006/picture">
                <pic:pic>
                  <pic:nvPicPr>
                    <pic:cNvPr id="160" name="IM 160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673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8656" behindDoc="0" locked="0" layoutInCell="1" allowOverlap="1">
            <wp:simplePos x="0" y="0"/>
            <wp:positionH relativeFrom="column">
              <wp:posOffset>3891417</wp:posOffset>
            </wp:positionH>
            <wp:positionV relativeFrom="paragraph">
              <wp:posOffset>128685</wp:posOffset>
            </wp:positionV>
            <wp:extent cx="742950" cy="19049"/>
            <wp:effectExtent l="0" t="0" r="0" b="0"/>
            <wp:wrapNone/>
            <wp:docPr id="162" name="IM 162"/>
            <wp:cNvGraphicFramePr/>
            <a:graphic>
              <a:graphicData uri="http://schemas.openxmlformats.org/drawingml/2006/picture">
                <pic:pic>
                  <pic:nvPicPr>
                    <pic:cNvPr id="162" name="IM 162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2950" cy="19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9"/>
          <w:szCs w:val="39"/>
          <w:b/>
          <w:bCs/>
          <w:color w:val="113D3C"/>
          <w:spacing w:val="8"/>
        </w:rPr>
        <w:t>Alumni</w:t>
      </w:r>
      <w:r>
        <w:rPr>
          <w:sz w:val="39"/>
          <w:szCs w:val="39"/>
          <w:b/>
          <w:bCs/>
          <w:color w:val="113D3C"/>
          <w:spacing w:val="1"/>
        </w:rPr>
        <w:t xml:space="preserve"> </w:t>
      </w:r>
      <w:r>
        <w:rPr>
          <w:sz w:val="39"/>
          <w:szCs w:val="39"/>
          <w:b/>
          <w:bCs/>
          <w:color w:val="113D3C"/>
          <w:spacing w:val="-2"/>
        </w:rPr>
        <w:t>Sharing</w:t>
      </w:r>
    </w:p>
    <w:p>
      <w:pPr>
        <w:ind w:left="524"/>
        <w:spacing w:before="1" w:line="188" w:lineRule="auto"/>
        <w:outlineLvl w:val="0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4"/>
        </w:rPr>
        <w:t>学生分享</w:t>
      </w:r>
    </w:p>
    <w:p>
      <w:pPr>
        <w:pStyle w:val="BodyText"/>
        <w:spacing w:line="334" w:lineRule="auto"/>
        <w:rPr/>
      </w:pPr>
      <w:r/>
    </w:p>
    <w:p>
      <w:pPr>
        <w:pStyle w:val="BodyText"/>
        <w:spacing w:line="334" w:lineRule="auto"/>
        <w:rPr/>
      </w:pPr>
      <w:r/>
    </w:p>
    <w:p>
      <w:pPr>
        <w:pStyle w:val="BodyText"/>
        <w:ind w:left="720"/>
        <w:spacing w:before="108" w:line="233" w:lineRule="auto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13536" behindDoc="0" locked="0" layoutInCell="1" allowOverlap="1">
            <wp:simplePos x="0" y="0"/>
            <wp:positionH relativeFrom="column">
              <wp:posOffset>2993943</wp:posOffset>
            </wp:positionH>
            <wp:positionV relativeFrom="paragraph">
              <wp:posOffset>97780</wp:posOffset>
            </wp:positionV>
            <wp:extent cx="1695450" cy="1399418"/>
            <wp:effectExtent l="0" t="0" r="0" b="0"/>
            <wp:wrapNone/>
            <wp:docPr id="164" name="IM 164"/>
            <wp:cNvGraphicFramePr/>
            <a:graphic>
              <a:graphicData uri="http://schemas.openxmlformats.org/drawingml/2006/picture">
                <pic:pic>
                  <pic:nvPicPr>
                    <pic:cNvPr id="164" name="IM 164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5450" cy="1399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color w:val="113D3C"/>
          <w:position w:val="-8"/>
        </w:rPr>
        <w:drawing>
          <wp:inline distT="0" distB="0" distL="0" distR="0">
            <wp:extent cx="319684" cy="242620"/>
            <wp:effectExtent l="0" t="0" r="0" b="0"/>
            <wp:docPr id="166" name="IM 166"/>
            <wp:cNvGraphicFramePr/>
            <a:graphic>
              <a:graphicData uri="http://schemas.openxmlformats.org/drawingml/2006/picture">
                <pic:pic>
                  <pic:nvPicPr>
                    <pic:cNvPr id="166" name="IM 166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684" cy="24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5"/>
          <w:szCs w:val="25"/>
          <w:b/>
          <w:bCs/>
          <w:color w:val="113D3C"/>
          <w:spacing w:val="2"/>
        </w:rPr>
        <w:t xml:space="preserve">   </w:t>
      </w:r>
      <w:r>
        <w:rPr>
          <w:sz w:val="25"/>
          <w:szCs w:val="25"/>
          <w:b/>
          <w:bCs/>
          <w:color w:val="113D3C"/>
        </w:rPr>
        <w:t>PBL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4"/>
        </w:rPr>
        <w:t>不是交作业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4"/>
        </w:rPr>
        <w:t>，是在真</w:t>
      </w:r>
    </w:p>
    <w:p>
      <w:pPr>
        <w:ind w:left="1447"/>
        <w:spacing w:before="22" w:line="190" w:lineRule="auto"/>
        <w:outlineLvl w:val="0"/>
        <w:rPr>
          <w:rFonts w:ascii="Microsoft YaHei" w:hAnsi="Microsoft YaHei" w:eastAsia="Microsoft YaHei" w:cs="Microsoft YaHei"/>
          <w:sz w:val="25"/>
          <w:szCs w:val="25"/>
        </w:rPr>
      </w:pP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7"/>
        </w:rPr>
        <w:t>实世界里练习落地</w:t>
      </w:r>
    </w:p>
    <w:p>
      <w:pPr>
        <w:pStyle w:val="BodyText"/>
        <w:ind w:left="703" w:right="3107" w:firstLine="1"/>
        <w:spacing w:before="159" w:line="212" w:lineRule="auto"/>
        <w:rPr>
          <w:rFonts w:ascii="Microsoft YaHei" w:hAnsi="Microsoft YaHei" w:eastAsia="Microsoft YaHei" w:cs="Microsoft YaHei"/>
          <w:sz w:val="18"/>
          <w:szCs w:val="18"/>
        </w:rPr>
      </w:pPr>
      <w:r>
        <w:pict>
          <v:rect id="_x0000_s128" style="position:absolute;margin-left:235.744pt;margin-top:77.2923pt;mso-position-vertical-relative:text;mso-position-horizontal-relative:text;width:133.85pt;height:22.8pt;z-index:251714560;" fillcolor="#113D3C" filled="true" stroked="false"/>
        </w:pict>
      </w:r>
      <w:r>
        <w:pict>
          <v:shape id="_x0000_s130" style="position:absolute;margin-left:254.952pt;margin-top:81.1093pt;mso-position-vertical-relative:text;mso-position-horizontal-relative:text;width:95.75pt;height:19.15pt;z-index:2517166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192" w:lineRule="auto"/>
                    <w:rPr>
                      <w:rFonts w:ascii="Microsoft YaHei" w:hAnsi="Microsoft YaHei" w:eastAsia="Microsoft YaHei" w:cs="Microsoft YaHei"/>
                      <w:sz w:val="25"/>
                      <w:szCs w:val="25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5"/>
                      <w:szCs w:val="25"/>
                      <w:color w:val="FFFFFF"/>
                      <w:spacing w:val="6"/>
                    </w:rPr>
                    <w:t>北京大学 李同学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在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33"/>
          <w:w w:val="101"/>
        </w:rPr>
        <w:t xml:space="preserve"> </w:t>
      </w:r>
      <w:r>
        <w:rPr>
          <w:sz w:val="18"/>
          <w:szCs w:val="18"/>
          <w:color w:val="123131"/>
        </w:rPr>
        <w:t>System</w:t>
      </w:r>
      <w:r>
        <w:rPr>
          <w:sz w:val="18"/>
          <w:szCs w:val="18"/>
          <w:color w:val="123131"/>
          <w:spacing w:val="13"/>
          <w:w w:val="101"/>
        </w:rPr>
        <w:t xml:space="preserve"> </w:t>
      </w:r>
      <w:r>
        <w:rPr>
          <w:sz w:val="18"/>
          <w:szCs w:val="18"/>
          <w:color w:val="123131"/>
        </w:rPr>
        <w:t>Design</w:t>
      </w:r>
      <w:r>
        <w:rPr>
          <w:sz w:val="18"/>
          <w:szCs w:val="18"/>
          <w:color w:val="123131"/>
          <w:spacing w:val="21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的实践中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，我学到最重要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的不是单点技术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，而是如何把任务拆解成可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管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理 的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模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块 并 以 团队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协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作 为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杠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杆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推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进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7"/>
        </w:rPr>
        <w:t>。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 xml:space="preserve"> </w:t>
      </w:r>
      <w:r>
        <w:rPr>
          <w:sz w:val="18"/>
          <w:szCs w:val="18"/>
          <w:color w:val="123131"/>
        </w:rPr>
        <w:t>Bowtie</w:t>
      </w:r>
      <w:r>
        <w:rPr>
          <w:sz w:val="18"/>
          <w:szCs w:val="18"/>
          <w:color w:val="1231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4"/>
        </w:rPr>
        <w:t>方法、画布与清晰的分工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4"/>
        </w:rPr>
        <w:t>，让我们在</w:t>
      </w:r>
      <w:r>
        <w:rPr>
          <w:rFonts w:ascii="Microsoft YaHei" w:hAnsi="Microsoft YaHei" w:eastAsia="Microsoft YaHei" w:cs="Microsoft YaHei"/>
          <w:sz w:val="18"/>
          <w:szCs w:val="18"/>
          <w:color w:val="123131"/>
        </w:rPr>
        <w:t>有限时间里把复杂问题变成可执行计划。</w:t>
      </w:r>
      <w:r>
        <w:rPr>
          <w:sz w:val="18"/>
          <w:szCs w:val="18"/>
          <w:color w:val="123131"/>
        </w:rPr>
        <w:t>PBL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5"/>
        </w:rPr>
        <w:t>教会我：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5"/>
        </w:rPr>
        <w:t>设计不是为了解出一个漂亮答案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5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8"/>
        </w:rPr>
        <w:t>而是学会在不确定中构建流程、分配责任并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持续验证假设</w:t>
      </w:r>
      <w:r>
        <w:rPr>
          <w:sz w:val="18"/>
          <w:szCs w:val="18"/>
          <w:color w:val="123131"/>
          <w:spacing w:val="-1"/>
        </w:rPr>
        <w:t>——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这正是未来任何复杂项目落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"/>
        </w:rPr>
        <w:t>地所需的核心能力。</w:t>
      </w:r>
    </w:p>
    <w:p>
      <w:pPr>
        <w:pStyle w:val="BodyText"/>
        <w:spacing w:line="266" w:lineRule="auto"/>
        <w:rPr/>
      </w:pPr>
      <w:r/>
    </w:p>
    <w:p>
      <w:pPr>
        <w:pStyle w:val="BodyText"/>
        <w:spacing w:line="266" w:lineRule="auto"/>
        <w:rPr/>
      </w:pPr>
      <w:r/>
    </w:p>
    <w:p>
      <w:pPr>
        <w:pStyle w:val="BodyText"/>
        <w:spacing w:line="266" w:lineRule="auto"/>
        <w:rPr/>
      </w:pPr>
      <w:r/>
    </w:p>
    <w:p>
      <w:pPr>
        <w:ind w:left="4520" w:right="278" w:hanging="716"/>
        <w:spacing w:before="108" w:line="226" w:lineRule="auto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12512" behindDoc="0" locked="0" layoutInCell="1" allowOverlap="1">
            <wp:simplePos x="0" y="0"/>
            <wp:positionH relativeFrom="column">
              <wp:posOffset>443130</wp:posOffset>
            </wp:positionH>
            <wp:positionV relativeFrom="paragraph">
              <wp:posOffset>524638</wp:posOffset>
            </wp:positionV>
            <wp:extent cx="1704975" cy="1400174"/>
            <wp:effectExtent l="0" t="0" r="0" b="0"/>
            <wp:wrapNone/>
            <wp:docPr id="168" name="IM 168"/>
            <wp:cNvGraphicFramePr/>
            <a:graphic>
              <a:graphicData uri="http://schemas.openxmlformats.org/drawingml/2006/picture">
                <pic:pic>
                  <pic:nvPicPr>
                    <pic:cNvPr id="168" name="IM 168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4975" cy="1400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25"/>
          <w:szCs w:val="25"/>
          <w:color w:val="113D3C"/>
          <w:position w:val="-8"/>
        </w:rPr>
        <w:drawing>
          <wp:inline distT="0" distB="0" distL="0" distR="0">
            <wp:extent cx="319679" cy="242631"/>
            <wp:effectExtent l="0" t="0" r="0" b="0"/>
            <wp:docPr id="170" name="IM 170"/>
            <wp:cNvGraphicFramePr/>
            <a:graphic>
              <a:graphicData uri="http://schemas.openxmlformats.org/drawingml/2006/picture">
                <pic:pic>
                  <pic:nvPicPr>
                    <pic:cNvPr id="170" name="IM 170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679" cy="24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37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8"/>
        </w:rPr>
        <w:t>系统性思维是把世界织</w:t>
      </w:r>
      <w:r>
        <w:rPr>
          <w:rFonts w:ascii="Microsoft YaHei" w:hAnsi="Microsoft YaHei" w:eastAsia="Microsoft YaHei" w:cs="Microsoft YaHei"/>
          <w:sz w:val="25"/>
          <w:szCs w:val="25"/>
          <w:color w:val="113D3C"/>
          <w:spacing w:val="6"/>
        </w:rPr>
        <w:t>成网的能力</w:t>
      </w:r>
    </w:p>
    <w:p>
      <w:pPr>
        <w:pStyle w:val="BodyText"/>
        <w:ind w:left="3811" w:firstLine="1"/>
        <w:spacing w:before="124" w:line="210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7"/>
        </w:rPr>
        <w:t>有一句话让我震撼：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7"/>
        </w:rPr>
        <w:t>看医生做手术的人可能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比医生更懂手术。它表明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，系统性思维并非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某门专业的附属品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，而是理解复杂问题的底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7"/>
        </w:rPr>
        <w:t>盘。学会从技术、人文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7"/>
        </w:rPr>
        <w:t>、经济與使用者需求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的多个维度编织解决方案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6"/>
        </w:rPr>
        <w:t>，才是真正把设计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8"/>
        </w:rPr>
        <w:t>落地的路径。我们在项目里把一个看似简单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8"/>
        </w:rPr>
        <w:t>的问题拆成利益相关者、流程、信息入口与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用户体验</w:t>
      </w:r>
      <w:r>
        <w:rPr>
          <w:sz w:val="18"/>
          <w:szCs w:val="18"/>
          <w:color w:val="123131"/>
          <w:spacing w:val="-2"/>
        </w:rPr>
        <w:t>——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"/>
        </w:rPr>
        <w:t>哪怕是把说明书变成可扫码的即</w:t>
      </w:r>
    </w:p>
    <w:p>
      <w:pPr>
        <w:pStyle w:val="BodyText"/>
        <w:ind w:left="3810" w:firstLine="10"/>
        <w:spacing w:before="1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pict>
          <v:shape id="_x0000_s132" style="position:absolute;margin-left:35.1391pt;margin-top:1.11838pt;mso-position-vertical-relative:text;mso-position-horizontal-relative:text;width:133.85pt;height:22.8pt;z-index:-251606016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45"/>
                    <w:spacing w:before="96" w:line="191" w:lineRule="auto"/>
                    <w:rPr>
                      <w:rFonts w:ascii="Microsoft YaHei" w:hAnsi="Microsoft YaHei" w:eastAsia="Microsoft YaHei" w:cs="Microsoft YaHei"/>
                      <w:sz w:val="25"/>
                      <w:szCs w:val="25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5"/>
                      <w:szCs w:val="25"/>
                      <w:color w:val="FFFFFF"/>
                      <w:spacing w:val="6"/>
                    </w:rPr>
                    <w:t>香港中文大学 孙同学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711488" behindDoc="1" locked="0" layoutInCell="1" allowOverlap="1">
            <wp:simplePos x="0" y="0"/>
            <wp:positionH relativeFrom="column">
              <wp:posOffset>1179692</wp:posOffset>
            </wp:positionH>
            <wp:positionV relativeFrom="paragraph">
              <wp:posOffset>224904</wp:posOffset>
            </wp:positionV>
            <wp:extent cx="2413294" cy="370900"/>
            <wp:effectExtent l="0" t="0" r="0" b="0"/>
            <wp:wrapNone/>
            <wp:docPr id="172" name="IM 172"/>
            <wp:cNvGraphicFramePr/>
            <a:graphic>
              <a:graphicData uri="http://schemas.openxmlformats.org/drawingml/2006/picture">
                <pic:pic>
                  <pic:nvPicPr>
                    <pic:cNvPr id="172" name="IM 172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13294" cy="37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时信息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，这样的细节也能把系统从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9"/>
        </w:rPr>
        <w:t xml:space="preserve"> </w:t>
      </w:r>
      <w:r>
        <w:rPr>
          <w:sz w:val="18"/>
          <w:szCs w:val="18"/>
          <w:color w:val="123131"/>
          <w:spacing w:val="2"/>
        </w:rPr>
        <w:t>“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2"/>
        </w:rPr>
        <w:t>理论上可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⾏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32"/>
        </w:rPr>
        <w:t xml:space="preserve"> </w:t>
      </w:r>
      <w:r>
        <w:rPr>
          <w:sz w:val="18"/>
          <w:szCs w:val="18"/>
          <w:color w:val="123131"/>
          <w:spacing w:val="-1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推向</w:t>
      </w:r>
      <w:r>
        <w:rPr>
          <w:sz w:val="18"/>
          <w:szCs w:val="18"/>
          <w:color w:val="123131"/>
          <w:spacing w:val="-1"/>
        </w:rPr>
        <w:t>“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现实中可用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23"/>
        </w:rPr>
        <w:t xml:space="preserve"> </w:t>
      </w:r>
      <w:r>
        <w:rPr>
          <w:sz w:val="18"/>
          <w:szCs w:val="18"/>
          <w:color w:val="123131"/>
          <w:spacing w:val="-1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23131"/>
          <w:spacing w:val="-1"/>
        </w:rPr>
        <w:t>。</w:t>
      </w:r>
    </w:p>
    <w:p>
      <w:pPr>
        <w:spacing w:line="220" w:lineRule="auto"/>
        <w:sectPr>
          <w:footerReference w:type="default" r:id="rId89"/>
          <w:pgSz w:w="7920" w:h="12240"/>
          <w:pgMar w:top="281" w:right="528" w:bottom="630" w:left="0" w:header="0" w:footer="457" w:gutter="0"/>
        </w:sectPr>
        <w:rPr>
          <w:rFonts w:ascii="Microsoft YaHei" w:hAnsi="Microsoft YaHei" w:eastAsia="Microsoft YaHei" w:cs="Microsoft YaHei"/>
          <w:sz w:val="18"/>
          <w:szCs w:val="18"/>
        </w:rPr>
      </w:pPr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spacing w:line="4363" w:lineRule="exact"/>
        <w:rPr/>
      </w:pPr>
      <w:r>
        <w:rPr>
          <w:position w:val="-87"/>
        </w:rPr>
        <w:drawing>
          <wp:inline distT="0" distB="0" distL="0" distR="0">
            <wp:extent cx="5029200" cy="2770632"/>
            <wp:effectExtent l="0" t="0" r="0" b="0"/>
            <wp:docPr id="174" name="IM 174"/>
            <wp:cNvGraphicFramePr/>
            <a:graphic>
              <a:graphicData uri="http://schemas.openxmlformats.org/drawingml/2006/picture">
                <pic:pic>
                  <pic:nvPicPr>
                    <pic:cNvPr id="174" name="IM 174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77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3980" w:right="441" w:hanging="2895"/>
        <w:spacing w:before="295" w:line="234" w:lineRule="auto"/>
        <w:outlineLvl w:val="0"/>
        <w:rPr>
          <w:sz w:val="35"/>
          <w:szCs w:val="35"/>
        </w:rPr>
      </w:pPr>
      <w:r>
        <w:rPr>
          <w:sz w:val="35"/>
          <w:szCs w:val="35"/>
          <w:b/>
          <w:bCs/>
          <w:color w:val="113D3C"/>
        </w:rPr>
        <w:t>Authentic</w:t>
      </w:r>
      <w:r>
        <w:rPr>
          <w:sz w:val="35"/>
          <w:szCs w:val="35"/>
          <w:b/>
          <w:bCs/>
          <w:color w:val="113D3C"/>
          <w:spacing w:val="10"/>
        </w:rPr>
        <w:t xml:space="preserve"> </w:t>
      </w:r>
      <w:r>
        <w:rPr>
          <w:sz w:val="35"/>
          <w:szCs w:val="35"/>
          <w:b/>
          <w:bCs/>
          <w:color w:val="113D3C"/>
        </w:rPr>
        <w:t>and</w:t>
      </w:r>
      <w:r>
        <w:rPr>
          <w:sz w:val="35"/>
          <w:szCs w:val="35"/>
          <w:b/>
          <w:bCs/>
          <w:color w:val="113D3C"/>
          <w:spacing w:val="10"/>
        </w:rPr>
        <w:t xml:space="preserve"> </w:t>
      </w:r>
      <w:r>
        <w:rPr>
          <w:sz w:val="35"/>
          <w:szCs w:val="35"/>
          <w:b/>
          <w:bCs/>
          <w:color w:val="113D3C"/>
        </w:rPr>
        <w:t>Inspiring</w:t>
      </w:r>
      <w:r>
        <w:rPr>
          <w:sz w:val="35"/>
          <w:szCs w:val="35"/>
          <w:b/>
          <w:bCs/>
          <w:color w:val="113D3C"/>
          <w:spacing w:val="-17"/>
        </w:rPr>
        <w:t xml:space="preserve"> </w:t>
      </w:r>
      <w:r>
        <w:rPr>
          <w:sz w:val="35"/>
          <w:szCs w:val="35"/>
          <w:b/>
          <w:bCs/>
          <w:color w:val="113D3C"/>
        </w:rPr>
        <w:t>Academic</w:t>
      </w:r>
      <w:r>
        <w:rPr>
          <w:sz w:val="35"/>
          <w:szCs w:val="35"/>
          <w:b/>
          <w:bCs/>
          <w:color w:val="113D3C"/>
          <w:spacing w:val="10"/>
        </w:rPr>
        <w:t xml:space="preserve"> </w:t>
      </w:r>
      <w:r>
        <w:rPr>
          <w:sz w:val="35"/>
          <w:szCs w:val="35"/>
          <w:b/>
          <w:bCs/>
          <w:color w:val="113D3C"/>
        </w:rPr>
        <w:t>and </w:t>
      </w:r>
      <w:r>
        <w:rPr>
          <w:sz w:val="35"/>
          <w:szCs w:val="35"/>
          <w:b/>
          <w:bCs/>
          <w:color w:val="113D3C"/>
        </w:rPr>
        <w:t>Cultural</w:t>
      </w:r>
      <w:r>
        <w:rPr>
          <w:sz w:val="35"/>
          <w:szCs w:val="35"/>
          <w:b/>
          <w:bCs/>
          <w:color w:val="113D3C"/>
          <w:spacing w:val="15"/>
        </w:rPr>
        <w:t xml:space="preserve"> </w:t>
      </w:r>
      <w:r>
        <w:rPr>
          <w:sz w:val="35"/>
          <w:szCs w:val="35"/>
          <w:b/>
          <w:bCs/>
          <w:color w:val="113D3C"/>
        </w:rPr>
        <w:t>Experiences</w:t>
      </w:r>
    </w:p>
    <w:p>
      <w:pPr>
        <w:spacing w:line="234" w:lineRule="auto"/>
        <w:sectPr>
          <w:footerReference w:type="default" r:id="rId97"/>
          <w:pgSz w:w="7920" w:h="12240"/>
          <w:pgMar w:top="400" w:right="0" w:bottom="627" w:left="0" w:header="0" w:footer="456" w:gutter="0"/>
        </w:sectPr>
        <w:rPr>
          <w:sz w:val="35"/>
          <w:szCs w:val="35"/>
        </w:rPr>
      </w:pPr>
    </w:p>
    <w:p>
      <w:pPr>
        <w:pStyle w:val="BodyText"/>
        <w:spacing w:line="277" w:lineRule="auto"/>
        <w:rPr/>
      </w:pPr>
      <w:r/>
    </w:p>
    <w:p>
      <w:pPr>
        <w:pStyle w:val="BodyText"/>
        <w:spacing w:line="278" w:lineRule="auto"/>
        <w:rPr/>
      </w:pPr>
      <w:r>
        <w:pict>
          <v:rect id="_x0000_s134" style="position:absolute;margin-left:37.8422pt;margin-top:13.8678pt;mso-position-vertical-relative:text;mso-position-horizontal-relative:text;width:14.2pt;height:13.4pt;z-index:251730944;" fillcolor="#1E3148" filled="true" stroked="false"/>
        </w:pict>
      </w: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ind w:left="769"/>
        <w:spacing w:before="100" w:line="195" w:lineRule="auto"/>
        <w:outlineLvl w:val="0"/>
        <w:rPr>
          <w:sz w:val="35"/>
          <w:szCs w:val="35"/>
        </w:rPr>
      </w:pPr>
      <w:r>
        <w:rPr>
          <w:sz w:val="35"/>
          <w:szCs w:val="35"/>
          <w:b/>
          <w:bCs/>
          <w:color w:val="F8CB2E"/>
        </w:rPr>
        <w:t>Programme</w:t>
      </w:r>
      <w:r>
        <w:rPr>
          <w:sz w:val="35"/>
          <w:szCs w:val="35"/>
          <w:b/>
          <w:bCs/>
          <w:color w:val="F8CB2E"/>
          <w:spacing w:val="29"/>
        </w:rPr>
        <w:t xml:space="preserve"> </w:t>
      </w:r>
      <w:r>
        <w:rPr>
          <w:sz w:val="35"/>
          <w:szCs w:val="35"/>
          <w:b/>
          <w:bCs/>
          <w:color w:val="F8CB2E"/>
        </w:rPr>
        <w:t>B</w:t>
      </w:r>
    </w:p>
    <w:p>
      <w:pPr>
        <w:pStyle w:val="BodyText"/>
        <w:ind w:left="753" w:right="2879"/>
        <w:spacing w:before="251" w:line="342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1E3148"/>
        </w:rPr>
        <w:t>AI</w:t>
      </w:r>
      <w:r>
        <w:rPr>
          <w:sz w:val="27"/>
          <w:szCs w:val="27"/>
          <w:b/>
          <w:bCs/>
          <w:color w:val="1E3148"/>
          <w:spacing w:val="27"/>
        </w:rPr>
        <w:t>+ </w:t>
      </w:r>
      <w:r>
        <w:rPr>
          <w:sz w:val="27"/>
          <w:szCs w:val="27"/>
          <w:b/>
          <w:bCs/>
          <w:color w:val="1E3148"/>
        </w:rPr>
        <w:t>Interdisciplinary</w:t>
      </w:r>
      <w:r>
        <w:rPr>
          <w:sz w:val="27"/>
          <w:szCs w:val="27"/>
          <w:b/>
          <w:bCs/>
          <w:color w:val="1E3148"/>
          <w:spacing w:val="27"/>
        </w:rPr>
        <w:t xml:space="preserve"> </w:t>
      </w:r>
      <w:r>
        <w:rPr>
          <w:sz w:val="27"/>
          <w:szCs w:val="27"/>
          <w:b/>
          <w:bCs/>
          <w:color w:val="1E3148"/>
        </w:rPr>
        <w:t>Research</w:t>
      </w:r>
      <w:r>
        <w:rPr>
          <w:sz w:val="27"/>
          <w:szCs w:val="27"/>
          <w:b/>
          <w:bCs/>
          <w:color w:val="1E3148"/>
          <w:spacing w:val="27"/>
        </w:rPr>
        <w:t xml:space="preserve"> &amp;</w:t>
      </w:r>
      <w:r>
        <w:rPr>
          <w:sz w:val="27"/>
          <w:szCs w:val="27"/>
          <w:b/>
          <w:bCs/>
          <w:color w:val="1E3148"/>
          <w:spacing w:val="2"/>
        </w:rPr>
        <w:t xml:space="preserve"> </w:t>
      </w:r>
      <w:r>
        <w:rPr>
          <w:sz w:val="27"/>
          <w:szCs w:val="27"/>
          <w:b/>
          <w:bCs/>
          <w:color w:val="1E3148"/>
          <w:spacing w:val="3"/>
        </w:rPr>
        <w:t>Application Programme</w:t>
      </w:r>
    </w:p>
    <w:p>
      <w:pPr>
        <w:ind w:left="765"/>
        <w:spacing w:before="21" w:line="189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1E3148"/>
          <w:spacing w:val="8"/>
        </w:rPr>
        <w:t>人工智能跨学科研究与应用项目</w:t>
      </w:r>
    </w:p>
    <w:p>
      <w:pPr>
        <w:pStyle w:val="BodyText"/>
        <w:spacing w:line="274" w:lineRule="auto"/>
        <w:rPr/>
      </w:pPr>
      <w:r/>
    </w:p>
    <w:p>
      <w:pPr>
        <w:pStyle w:val="BodyText"/>
        <w:ind w:left="765"/>
        <w:spacing w:before="91" w:line="191" w:lineRule="auto"/>
        <w:rPr>
          <w:rFonts w:ascii="Microsoft YaHei" w:hAnsi="Microsoft YaHei" w:eastAsia="Microsoft YaHei" w:cs="Microsoft YaHei"/>
        </w:rPr>
      </w:pPr>
      <w:r>
        <w:rPr>
          <w:b/>
          <w:bCs/>
          <w:color w:val="1E3148"/>
          <w:spacing w:val="3"/>
        </w:rPr>
        <w:t>2026</w:t>
      </w:r>
      <w:r>
        <w:rPr>
          <w:rFonts w:ascii="Microsoft YaHei" w:hAnsi="Microsoft YaHei" w:eastAsia="Microsoft YaHei" w:cs="Microsoft YaHei"/>
          <w:color w:val="1E3148"/>
          <w:spacing w:val="3"/>
        </w:rPr>
        <w:t>年</w:t>
      </w:r>
      <w:r>
        <w:rPr>
          <w:b/>
          <w:bCs/>
          <w:color w:val="1E3148"/>
          <w:spacing w:val="3"/>
        </w:rPr>
        <w:t>7</w:t>
      </w:r>
      <w:r>
        <w:rPr>
          <w:rFonts w:ascii="Microsoft YaHei" w:hAnsi="Microsoft YaHei" w:eastAsia="Microsoft YaHei" w:cs="Microsoft YaHei"/>
          <w:color w:val="1E3148"/>
          <w:spacing w:val="3"/>
        </w:rPr>
        <w:t>月</w:t>
      </w:r>
      <w:r>
        <w:rPr>
          <w:b/>
          <w:bCs/>
          <w:color w:val="1E3148"/>
          <w:spacing w:val="3"/>
        </w:rPr>
        <w:t>27</w:t>
      </w:r>
      <w:r>
        <w:rPr>
          <w:rFonts w:ascii="Microsoft YaHei" w:hAnsi="Microsoft YaHei" w:eastAsia="Microsoft YaHei" w:cs="Microsoft YaHei"/>
          <w:color w:val="1E3148"/>
          <w:spacing w:val="3"/>
        </w:rPr>
        <w:t>日</w:t>
      </w:r>
      <w:r>
        <w:rPr>
          <w:b/>
          <w:bCs/>
          <w:color w:val="1E3148"/>
          <w:spacing w:val="3"/>
        </w:rPr>
        <w:t>-2026</w:t>
      </w:r>
      <w:r>
        <w:rPr>
          <w:rFonts w:ascii="Microsoft YaHei" w:hAnsi="Microsoft YaHei" w:eastAsia="Microsoft YaHei" w:cs="Microsoft YaHei"/>
          <w:color w:val="1E3148"/>
          <w:spacing w:val="3"/>
        </w:rPr>
        <w:t>年</w:t>
      </w:r>
      <w:r>
        <w:rPr>
          <w:b/>
          <w:bCs/>
          <w:color w:val="1E3148"/>
          <w:spacing w:val="3"/>
        </w:rPr>
        <w:t>8</w:t>
      </w:r>
      <w:r>
        <w:rPr>
          <w:rFonts w:ascii="Microsoft YaHei" w:hAnsi="Microsoft YaHei" w:eastAsia="Microsoft YaHei" w:cs="Microsoft YaHei"/>
          <w:color w:val="1E3148"/>
          <w:spacing w:val="3"/>
        </w:rPr>
        <w:t>月</w:t>
      </w:r>
      <w:r>
        <w:rPr>
          <w:b/>
          <w:bCs/>
          <w:color w:val="1E3148"/>
          <w:spacing w:val="3"/>
        </w:rPr>
        <w:t>7</w:t>
      </w:r>
      <w:r>
        <w:rPr>
          <w:rFonts w:ascii="Microsoft YaHei" w:hAnsi="Microsoft YaHei" w:eastAsia="Microsoft YaHei" w:cs="Microsoft YaHei"/>
          <w:color w:val="1E3148"/>
          <w:spacing w:val="3"/>
        </w:rPr>
        <w:t>日</w:t>
      </w:r>
      <w:r>
        <w:rPr>
          <w:rFonts w:ascii="Microsoft YaHei" w:hAnsi="Microsoft YaHei" w:eastAsia="Microsoft YaHei" w:cs="Microsoft YaHei"/>
          <w:color w:val="1E3148"/>
          <w:spacing w:val="-10"/>
        </w:rPr>
        <w:t xml:space="preserve"> </w:t>
      </w:r>
      <w:r>
        <w:rPr>
          <w:rFonts w:ascii="Microsoft YaHei" w:hAnsi="Microsoft YaHei" w:eastAsia="Microsoft YaHei" w:cs="Microsoft YaHei"/>
          <w:color w:val="1E3148"/>
          <w:spacing w:val="3"/>
        </w:rPr>
        <w:t>（线上）</w:t>
      </w:r>
    </w:p>
    <w:p>
      <w:pPr>
        <w:pStyle w:val="BodyText"/>
        <w:ind w:left="765"/>
        <w:spacing w:before="74" w:line="191" w:lineRule="auto"/>
        <w:rPr>
          <w:rFonts w:ascii="Microsoft YaHei" w:hAnsi="Microsoft YaHei" w:eastAsia="Microsoft YaHei" w:cs="Microsoft YaHei"/>
        </w:rPr>
      </w:pPr>
      <w:r>
        <w:rPr>
          <w:b/>
          <w:bCs/>
          <w:color w:val="1E3148"/>
          <w:spacing w:val="2"/>
        </w:rPr>
        <w:t>2026</w:t>
      </w:r>
      <w:r>
        <w:rPr>
          <w:rFonts w:ascii="Microsoft YaHei" w:hAnsi="Microsoft YaHei" w:eastAsia="Microsoft YaHei" w:cs="Microsoft YaHei"/>
          <w:color w:val="1E3148"/>
          <w:spacing w:val="2"/>
        </w:rPr>
        <w:t>年</w:t>
      </w:r>
      <w:r>
        <w:rPr>
          <w:b/>
          <w:bCs/>
          <w:color w:val="1E3148"/>
          <w:spacing w:val="2"/>
        </w:rPr>
        <w:t>8</w:t>
      </w:r>
      <w:r>
        <w:rPr>
          <w:rFonts w:ascii="Microsoft YaHei" w:hAnsi="Microsoft YaHei" w:eastAsia="Microsoft YaHei" w:cs="Microsoft YaHei"/>
          <w:color w:val="1E3148"/>
          <w:spacing w:val="2"/>
        </w:rPr>
        <w:t>月</w:t>
      </w:r>
      <w:r>
        <w:rPr>
          <w:rFonts w:ascii="Microsoft YaHei" w:hAnsi="Microsoft YaHei" w:eastAsia="Microsoft YaHei" w:cs="Microsoft YaHei"/>
          <w:color w:val="1E3148"/>
          <w:spacing w:val="-18"/>
        </w:rPr>
        <w:t xml:space="preserve"> </w:t>
      </w:r>
      <w:r>
        <w:rPr>
          <w:b/>
          <w:bCs/>
          <w:color w:val="1E3148"/>
          <w:spacing w:val="2"/>
        </w:rPr>
        <w:t>10</w:t>
      </w:r>
      <w:r>
        <w:rPr>
          <w:b/>
          <w:bCs/>
          <w:color w:val="1E3148"/>
          <w:spacing w:val="-24"/>
        </w:rPr>
        <w:t xml:space="preserve"> </w:t>
      </w:r>
      <w:r>
        <w:rPr>
          <w:rFonts w:ascii="Microsoft YaHei" w:hAnsi="Microsoft YaHei" w:eastAsia="Microsoft YaHei" w:cs="Microsoft YaHei"/>
          <w:color w:val="1E3148"/>
          <w:spacing w:val="2"/>
        </w:rPr>
        <w:t>日</w:t>
      </w:r>
      <w:r>
        <w:rPr>
          <w:b/>
          <w:bCs/>
          <w:color w:val="1E3148"/>
          <w:spacing w:val="2"/>
        </w:rPr>
        <w:t>-2026</w:t>
      </w:r>
      <w:r>
        <w:rPr>
          <w:rFonts w:ascii="Microsoft YaHei" w:hAnsi="Microsoft YaHei" w:eastAsia="Microsoft YaHei" w:cs="Microsoft YaHei"/>
          <w:color w:val="1E3148"/>
          <w:spacing w:val="2"/>
        </w:rPr>
        <w:t>年</w:t>
      </w:r>
      <w:r>
        <w:rPr>
          <w:b/>
          <w:bCs/>
          <w:color w:val="1E3148"/>
          <w:spacing w:val="2"/>
        </w:rPr>
        <w:t>8</w:t>
      </w:r>
      <w:r>
        <w:rPr>
          <w:rFonts w:ascii="Microsoft YaHei" w:hAnsi="Microsoft YaHei" w:eastAsia="Microsoft YaHei" w:cs="Microsoft YaHei"/>
          <w:color w:val="1E3148"/>
          <w:spacing w:val="2"/>
        </w:rPr>
        <w:t>月</w:t>
      </w:r>
      <w:r>
        <w:rPr>
          <w:b/>
          <w:bCs/>
          <w:color w:val="1E3148"/>
          <w:spacing w:val="2"/>
        </w:rPr>
        <w:t>2</w:t>
      </w:r>
      <w:r>
        <w:rPr>
          <w:b/>
          <w:bCs/>
          <w:color w:val="1E3148"/>
          <w:spacing w:val="1"/>
        </w:rPr>
        <w:t>3</w:t>
      </w:r>
      <w:r>
        <w:rPr>
          <w:rFonts w:ascii="Microsoft YaHei" w:hAnsi="Microsoft YaHei" w:eastAsia="Microsoft YaHei" w:cs="Microsoft YaHei"/>
          <w:color w:val="1E3148"/>
          <w:spacing w:val="1"/>
        </w:rPr>
        <w:t>日</w:t>
      </w:r>
      <w:r>
        <w:rPr>
          <w:rFonts w:ascii="Microsoft YaHei" w:hAnsi="Microsoft YaHei" w:eastAsia="Microsoft YaHei" w:cs="Microsoft YaHei"/>
          <w:color w:val="1E3148"/>
          <w:spacing w:val="-21"/>
        </w:rPr>
        <w:t xml:space="preserve"> </w:t>
      </w:r>
      <w:r>
        <w:rPr>
          <w:rFonts w:ascii="Microsoft YaHei" w:hAnsi="Microsoft YaHei" w:eastAsia="Microsoft YaHei" w:cs="Microsoft YaHei"/>
          <w:color w:val="1E3148"/>
          <w:spacing w:val="1"/>
        </w:rPr>
        <w:t>（线下）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>
        <w:pict>
          <v:rect id="_x0000_s136" style="position:absolute;margin-left:37.8422pt;margin-top:9.6626pt;mso-position-vertical-relative:text;mso-position-horizontal-relative:text;width:212.35pt;height:81.3pt;z-index:251726848;" fillcolor="#C6D4DB" filled="true" stroked="false"/>
        </w:pict>
      </w:r>
      <w:r/>
    </w:p>
    <w:p>
      <w:pPr>
        <w:pStyle w:val="BodyText"/>
        <w:spacing w:line="257" w:lineRule="auto"/>
        <w:rPr/>
      </w:pPr>
      <w:r>
        <w:drawing>
          <wp:anchor distT="0" distB="0" distL="0" distR="0" simplePos="0" relativeHeight="251728896" behindDoc="0" locked="0" layoutInCell="1" allowOverlap="1">
            <wp:simplePos x="0" y="0"/>
            <wp:positionH relativeFrom="column">
              <wp:posOffset>582015</wp:posOffset>
            </wp:positionH>
            <wp:positionV relativeFrom="paragraph">
              <wp:posOffset>50802</wp:posOffset>
            </wp:positionV>
            <wp:extent cx="847410" cy="847409"/>
            <wp:effectExtent l="0" t="0" r="0" b="0"/>
            <wp:wrapNone/>
            <wp:docPr id="176" name="IM 176"/>
            <wp:cNvGraphicFramePr/>
            <a:graphic>
              <a:graphicData uri="http://schemas.openxmlformats.org/drawingml/2006/picture">
                <pic:pic>
                  <pic:nvPicPr>
                    <pic:cNvPr id="176" name="IM 176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7410" cy="8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38" style="position:absolute;margin-left:124.643pt;margin-top:5.29099pt;mso-position-vertical-relative:text;mso-position-horizontal-relative:text;width:111.5pt;height:66.4pt;z-index:25172787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firstLine="20"/>
                    <w:spacing w:before="20" w:line="314" w:lineRule="exact"/>
                    <w:rPr/>
                  </w:pPr>
                  <w:r>
                    <w:rPr>
                      <w:position w:val="-6"/>
                    </w:rPr>
                    <w:drawing>
                      <wp:inline distT="0" distB="0" distL="0" distR="0">
                        <wp:extent cx="1390639" cy="200020"/>
                        <wp:effectExtent l="0" t="0" r="0" b="0"/>
                        <wp:docPr id="178" name="IM 178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178" name="IM 178"/>
                                <pic:cNvPicPr/>
                              </pic:nvPicPr>
                              <pic:blipFill>
                                <a:blip r:embed="rId101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1390639" cy="2000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pStyle w:val="BodyText"/>
                    <w:spacing w:line="309" w:lineRule="auto"/>
                    <w:rPr/>
                  </w:pPr>
                  <w:r/>
                </w:p>
                <w:p>
                  <w:pPr>
                    <w:ind w:left="33" w:right="374" w:hanging="7"/>
                    <w:spacing w:before="90" w:line="197" w:lineRule="auto"/>
                    <w:rPr>
                      <w:rFonts w:ascii="Microsoft YaHei" w:hAnsi="Microsoft YaHei" w:eastAsia="Microsoft YaHei" w:cs="Microsoft YaHei"/>
                      <w:sz w:val="21"/>
                      <w:szCs w:val="21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1"/>
                      <w:szCs w:val="21"/>
                      <w:color w:val="1E3148"/>
                      <w:spacing w:val="18"/>
                    </w:rPr>
                    <w:t>扫码查看剑桥大学</w:t>
                  </w:r>
                  <w:r>
                    <w:rPr>
                      <w:rFonts w:ascii="Microsoft YaHei" w:hAnsi="Microsoft YaHei" w:eastAsia="Microsoft YaHei" w:cs="Microsoft YaHei"/>
                      <w:sz w:val="21"/>
                      <w:szCs w:val="21"/>
                      <w:color w:val="1E3148"/>
                      <w:spacing w:val="16"/>
                    </w:rPr>
                    <w:t>官方项目介绍</w:t>
                  </w:r>
                </w:p>
              </w:txbxContent>
            </v:textbox>
          </v:shape>
        </w:pict>
      </w:r>
      <w:r>
        <w:pict>
          <v:group id="_x0000_s140" style="position:absolute;margin-left:44.928pt;margin-top:3.10019pt;mso-position-vertical-relative:text;mso-position-horizontal-relative:text;width:68.25pt;height:68.25pt;z-index:251729920;" filled="false" stroked="false" coordsize="1365,1365" coordorigin="0,0">
            <v:shape id="_x0000_s142" style="position:absolute;left:0;top:0;width:1365;height:1365;" filled="false" strokecolor="#F8CB2E" strokeweight="1.50pt" coordsize="1365,1365" coordorigin="0,0" path="m,l0,1365m1365,0l0,0e">
              <v:stroke joinstyle="miter" miterlimit="0"/>
            </v:shape>
            <v:shape id="_x0000_s144" style="position:absolute;left:0;top:0;width:1365;height:1365;" filled="false" strokecolor="#F8CB2E" strokeweight="1.00pt" coordsize="1365,1365" coordorigin="0,0" path="m0,1365l1365,1365l1365,0e">
              <v:stroke joinstyle="miter" miterlimit="0"/>
            </v:shape>
          </v:group>
        </w:pict>
      </w: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>
        <w:pict>
          <v:shape id="_x0000_s146" style="position:absolute;margin-left:126.017pt;margin-top:6.6622pt;mso-position-vertical-relative:text;mso-position-horizontal-relative:text;width:109.6pt;height:0.75pt;z-index:251731968;" filled="false" strokecolor="#1E3148" strokeweight="0.75pt" coordsize="2191,15" coordorigin="0,0" path="m0,7l2191,7e">
            <v:stroke joinstyle="miter" miterlimit="4"/>
          </v:shape>
        </w:pict>
      </w: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spacing w:line="3368" w:lineRule="exact"/>
        <w:rPr/>
      </w:pPr>
      <w:r>
        <w:rPr>
          <w:position w:val="-67"/>
        </w:rPr>
        <w:drawing>
          <wp:inline distT="0" distB="0" distL="0" distR="0">
            <wp:extent cx="5029200" cy="2138680"/>
            <wp:effectExtent l="0" t="0" r="0" b="0"/>
            <wp:docPr id="180" name="IM 180"/>
            <wp:cNvGraphicFramePr/>
            <a:graphic>
              <a:graphicData uri="http://schemas.openxmlformats.org/drawingml/2006/picture">
                <pic:pic>
                  <pic:nvPicPr>
                    <pic:cNvPr id="180" name="IM 180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368" w:lineRule="exact"/>
        <w:sectPr>
          <w:footerReference w:type="default" r:id="rId99"/>
          <w:pgSz w:w="7920" w:h="12240"/>
          <w:pgMar w:top="400" w:right="0" w:bottom="627" w:left="0" w:header="0" w:footer="458" w:gutter="0"/>
        </w:sectPr>
        <w:rPr/>
      </w:pPr>
    </w:p>
    <w:p>
      <w:pPr>
        <w:pStyle w:val="BodyText"/>
        <w:ind w:left="4607" w:right="507" w:firstLine="60"/>
        <w:spacing w:before="257" w:line="222" w:lineRule="auto"/>
        <w:outlineLvl w:val="1"/>
        <w:rPr>
          <w:sz w:val="39"/>
          <w:szCs w:val="39"/>
        </w:rPr>
      </w:pPr>
      <w:r>
        <w:pict>
          <v:rect id="_x0000_s148" style="position:absolute;margin-left:383.204pt;margin-top:30.3596pt;mso-position-vertical-relative:page;mso-position-horizontal-relative:page;width:12.8pt;height:72.35pt;z-index:251734016;" o:allowincell="f" fillcolor="#1E3148" filled="true" stroked="false"/>
        </w:pict>
      </w:r>
      <w:r>
        <w:rPr>
          <w:sz w:val="39"/>
          <w:szCs w:val="39"/>
          <w:b/>
          <w:bCs/>
          <w:color w:val="1E3148"/>
          <w:spacing w:val="3"/>
        </w:rPr>
        <w:t>Programme </w:t>
      </w:r>
      <w:r>
        <w:rPr>
          <w:sz w:val="39"/>
          <w:szCs w:val="39"/>
          <w:b/>
          <w:bCs/>
          <w:color w:val="1E3148"/>
          <w:spacing w:val="-2"/>
        </w:rPr>
        <w:t>Background</w:t>
      </w:r>
    </w:p>
    <w:p>
      <w:pPr>
        <w:ind w:left="5273"/>
        <w:spacing w:before="143" w:line="188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8"/>
        </w:rPr>
        <w:t>项目背景</w:t>
      </w:r>
    </w:p>
    <w:p>
      <w:pPr>
        <w:pStyle w:val="BodyText"/>
        <w:spacing w:line="411" w:lineRule="auto"/>
        <w:rPr/>
      </w:pPr>
      <w:r/>
    </w:p>
    <w:p>
      <w:pPr>
        <w:spacing w:line="3620" w:lineRule="exact"/>
        <w:rPr/>
      </w:pPr>
      <w:r>
        <w:rPr>
          <w:position w:val="-72"/>
        </w:rPr>
        <w:drawing>
          <wp:inline distT="0" distB="0" distL="0" distR="0">
            <wp:extent cx="4359295" cy="2298563"/>
            <wp:effectExtent l="0" t="0" r="0" b="0"/>
            <wp:docPr id="182" name="IM 182"/>
            <wp:cNvGraphicFramePr/>
            <a:graphic>
              <a:graphicData uri="http://schemas.openxmlformats.org/drawingml/2006/picture">
                <pic:pic>
                  <pic:nvPicPr>
                    <pic:cNvPr id="182" name="IM 182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59295" cy="2298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445" w:lineRule="auto"/>
        <w:rPr/>
      </w:pPr>
      <w:r/>
    </w:p>
    <w:p>
      <w:pPr>
        <w:pStyle w:val="BodyText"/>
        <w:ind w:left="8" w:right="508"/>
        <w:spacing w:before="78" w:line="215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在人工智能迅速渗透各行各业的时代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，单一学科背景已难以满足未来研究与应用的需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求。</w:t>
      </w:r>
      <w:r>
        <w:rPr>
          <w:sz w:val="18"/>
          <w:szCs w:val="18"/>
          <w:color w:val="1E3148"/>
        </w:rPr>
        <w:t>AI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不仅是计算机科学的核心能力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，更是推动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医学、材料、能源、金融、社会科学与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商业创新的关键工具。掌握 </w:t>
      </w:r>
      <w:r>
        <w:rPr>
          <w:sz w:val="18"/>
          <w:szCs w:val="18"/>
          <w:b/>
          <w:bCs/>
          <w:color w:val="1E3148"/>
        </w:rPr>
        <w:t>AI</w:t>
      </w:r>
      <w:r>
        <w:rPr>
          <w:sz w:val="18"/>
          <w:szCs w:val="18"/>
          <w:b/>
          <w:bCs/>
          <w:color w:val="1E3148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的跨学科应用能力 ，将成为学生在全球竞争中最重要的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综合素质之一。</w:t>
      </w:r>
    </w:p>
    <w:p>
      <w:pPr>
        <w:pStyle w:val="BodyText"/>
        <w:ind w:right="508" w:firstLine="6"/>
        <w:spacing w:before="245" w:line="212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6"/>
        </w:rPr>
        <w:t>剑桥大学学术科研项目</w:t>
      </w:r>
      <w:r>
        <w:rPr>
          <w:sz w:val="18"/>
          <w:szCs w:val="18"/>
          <w:color w:val="1E3148"/>
          <w:spacing w:val="16"/>
        </w:rPr>
        <w:t>-</w:t>
      </w:r>
      <w:r>
        <w:rPr>
          <w:sz w:val="18"/>
          <w:szCs w:val="18"/>
          <w:color w:val="1E3148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6"/>
        </w:rPr>
        <w:t>人工智能跨学科研究与应用项目 （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sz w:val="18"/>
          <w:szCs w:val="18"/>
          <w:b/>
          <w:bCs/>
          <w:color w:val="1E3148"/>
        </w:rPr>
        <w:t>AI</w:t>
      </w:r>
      <w:r>
        <w:rPr>
          <w:sz w:val="18"/>
          <w:szCs w:val="18"/>
          <w:b/>
          <w:bCs/>
          <w:color w:val="1E3148"/>
          <w:spacing w:val="16"/>
        </w:rPr>
        <w:t>+</w:t>
      </w:r>
      <w:r>
        <w:rPr>
          <w:sz w:val="18"/>
          <w:szCs w:val="18"/>
          <w:b/>
          <w:bCs/>
          <w:color w:val="1E3148"/>
          <w:spacing w:val="18"/>
          <w:w w:val="101"/>
        </w:rPr>
        <w:t xml:space="preserve"> </w:t>
      </w:r>
      <w:r>
        <w:rPr>
          <w:sz w:val="18"/>
          <w:szCs w:val="18"/>
          <w:b/>
          <w:bCs/>
          <w:color w:val="1E3148"/>
        </w:rPr>
        <w:t>Interdisciplinary </w:t>
      </w:r>
      <w:r>
        <w:rPr>
          <w:sz w:val="18"/>
          <w:szCs w:val="18"/>
          <w:b/>
          <w:bCs/>
          <w:color w:val="1E3148"/>
        </w:rPr>
        <w:t>Research &amp; Application Programme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）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由剑桥大学导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师团队联合剑桥大学剑桥企业中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心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6"/>
          <w:w w:val="101"/>
        </w:rPr>
        <w:t xml:space="preserve"> </w:t>
      </w:r>
      <w:r>
        <w:rPr>
          <w:sz w:val="18"/>
          <w:szCs w:val="18"/>
          <w:b/>
          <w:bCs/>
          <w:color w:val="1E3148"/>
        </w:rPr>
        <w:t>(Cambridge Enterprise, University of Cambri</w:t>
      </w:r>
      <w:r>
        <w:rPr>
          <w:sz w:val="18"/>
          <w:szCs w:val="18"/>
          <w:b/>
          <w:bCs/>
          <w:color w:val="1E3148"/>
          <w:spacing w:val="-1"/>
        </w:rPr>
        <w:t>dge)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共同设计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旨在帮助学生夯实</w:t>
      </w:r>
      <w:r>
        <w:rPr>
          <w:sz w:val="18"/>
          <w:szCs w:val="18"/>
          <w:color w:val="1E3148"/>
          <w:spacing w:val="-1"/>
        </w:rPr>
        <w:t>AI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基础能力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，掌握跨领域问题求解方法。项目聚焦 </w:t>
      </w:r>
      <w:r>
        <w:rPr>
          <w:sz w:val="18"/>
          <w:szCs w:val="18"/>
          <w:color w:val="1E3148"/>
          <w:spacing w:val="-1"/>
        </w:rPr>
        <w:t>AI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在真实场景中的跨学科应用 ，理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解不同专业中的应用逻辑。</w:t>
      </w:r>
    </w:p>
    <w:p>
      <w:pPr>
        <w:pStyle w:val="BodyText"/>
        <w:ind w:left="7" w:right="508"/>
        <w:spacing w:before="253" w:line="214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依托剑桥企业中心的产业连接与创新生态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，此项目不仅关注机器学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习与数据科学的理论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基础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，更强调人工智能在真实场景中的跨学科应用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，包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括医疗诊断、材料智能设计、能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2"/>
        </w:rPr>
        <w:t>源优化、商业分析等方向。学生将在剑桥导师的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指导下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，理解 </w:t>
      </w:r>
      <w:r>
        <w:rPr>
          <w:sz w:val="18"/>
          <w:szCs w:val="18"/>
          <w:b/>
          <w:bCs/>
          <w:color w:val="1E3148"/>
        </w:rPr>
        <w:t>AI</w:t>
      </w:r>
      <w:r>
        <w:rPr>
          <w:sz w:val="18"/>
          <w:szCs w:val="18"/>
          <w:b/>
          <w:bCs/>
          <w:color w:val="1E3148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技术如何从</w:t>
      </w:r>
      <w:r>
        <w:rPr>
          <w:sz w:val="18"/>
          <w:szCs w:val="18"/>
          <w:b/>
          <w:bCs/>
          <w:color w:val="1E3148"/>
          <w:spacing w:val="1"/>
        </w:rPr>
        <w:t>“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研究</w:t>
      </w:r>
      <w:r>
        <w:rPr>
          <w:sz w:val="18"/>
          <w:szCs w:val="18"/>
          <w:b/>
          <w:bCs/>
          <w:color w:val="1E3148"/>
          <w:spacing w:val="1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⾛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向</w:t>
      </w:r>
      <w:r>
        <w:rPr>
          <w:sz w:val="18"/>
          <w:szCs w:val="18"/>
          <w:b/>
          <w:bCs/>
          <w:color w:val="1E3148"/>
        </w:rPr>
        <w:t>“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应用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6"/>
        </w:rPr>
        <w:t xml:space="preserve"> </w:t>
      </w:r>
      <w:r>
        <w:rPr>
          <w:sz w:val="18"/>
          <w:szCs w:val="18"/>
          <w:b/>
          <w:bCs/>
          <w:color w:val="1E3148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，并通过项目制学习（</w:t>
      </w:r>
      <w:r>
        <w:rPr>
          <w:sz w:val="18"/>
          <w:szCs w:val="18"/>
          <w:color w:val="1E3148"/>
        </w:rPr>
        <w:t>PBL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）参与跨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学科课题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，体验人工智能在产业与科研中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的实际价值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，为未来的学术研究、创新创业与职业发展奠定坚实基础。</w:t>
      </w:r>
    </w:p>
    <w:p>
      <w:pPr>
        <w:spacing w:line="214" w:lineRule="auto"/>
        <w:sectPr>
          <w:footerReference w:type="default" r:id="rId103"/>
          <w:pgSz w:w="7920" w:h="12240"/>
          <w:pgMar w:top="400" w:right="0" w:bottom="630" w:left="546" w:header="0" w:footer="457" w:gutter="0"/>
        </w:sectPr>
        <w:rPr>
          <w:rFonts w:ascii="Microsoft YaHei" w:hAnsi="Microsoft YaHei" w:eastAsia="Microsoft YaHei" w:cs="Microsoft YaHei"/>
          <w:sz w:val="18"/>
          <w:szCs w:val="18"/>
        </w:rPr>
      </w:pPr>
    </w:p>
    <w:p>
      <w:pPr>
        <w:pStyle w:val="BodyText"/>
        <w:ind w:left="515"/>
        <w:spacing w:before="286" w:line="209" w:lineRule="auto"/>
        <w:outlineLvl w:val="0"/>
        <w:rPr>
          <w:sz w:val="39"/>
          <w:szCs w:val="39"/>
        </w:rPr>
      </w:pPr>
      <w:r>
        <w:pict>
          <v:rect id="_x0000_s150" style="position:absolute;margin-left:0pt;margin-top:28.2756pt;mso-position-vertical-relative:page;mso-position-horizontal-relative:page;width:12.8pt;height:72.35pt;z-index:251741184;" o:allowincell="f" fillcolor="#1E3148" filled="true" stroked="false"/>
        </w:pict>
      </w:r>
      <w:r>
        <w:rPr>
          <w:sz w:val="39"/>
          <w:szCs w:val="39"/>
          <w:b/>
          <w:bCs/>
          <w:color w:val="1E3148"/>
          <w:spacing w:val="-1"/>
        </w:rPr>
        <w:t>Project</w:t>
      </w:r>
    </w:p>
    <w:p>
      <w:pPr>
        <w:pStyle w:val="BodyText"/>
        <w:ind w:left="519"/>
        <w:spacing w:before="74" w:line="210" w:lineRule="auto"/>
        <w:outlineLvl w:val="0"/>
        <w:rPr>
          <w:sz w:val="39"/>
          <w:szCs w:val="39"/>
        </w:rPr>
      </w:pPr>
      <w:r>
        <w:rPr>
          <w:sz w:val="39"/>
          <w:szCs w:val="39"/>
          <w:b/>
          <w:bCs/>
          <w:color w:val="1E3148"/>
          <w:spacing w:val="3"/>
        </w:rPr>
        <w:t>Options</w:t>
      </w:r>
    </w:p>
    <w:p>
      <w:pPr>
        <w:ind w:left="516"/>
        <w:spacing w:before="46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6"/>
        </w:rPr>
        <w:t>课程选择</w:t>
      </w:r>
    </w:p>
    <w:p>
      <w:pPr>
        <w:pStyle w:val="BodyText"/>
        <w:spacing w:line="267" w:lineRule="auto"/>
        <w:rPr/>
      </w:pPr>
      <w:r/>
    </w:p>
    <w:p>
      <w:pPr>
        <w:ind w:firstLine="255"/>
        <w:spacing w:line="8998" w:lineRule="exact"/>
        <w:rPr/>
      </w:pPr>
      <w:r>
        <w:rPr>
          <w:position w:val="-179"/>
        </w:rPr>
        <w:drawing>
          <wp:inline distT="0" distB="0" distL="0" distR="0">
            <wp:extent cx="4647783" cy="5713171"/>
            <wp:effectExtent l="0" t="0" r="0" b="0"/>
            <wp:docPr id="184" name="IM 184"/>
            <wp:cNvGraphicFramePr/>
            <a:graphic>
              <a:graphicData uri="http://schemas.openxmlformats.org/drawingml/2006/picture">
                <pic:pic>
                  <pic:nvPicPr>
                    <pic:cNvPr id="184" name="IM 184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47783" cy="571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8998" w:lineRule="exact"/>
        <w:sectPr>
          <w:footerReference w:type="default" r:id="rId105"/>
          <w:pgSz w:w="7920" w:h="12240"/>
          <w:pgMar w:top="400" w:right="344" w:bottom="627" w:left="0" w:header="0" w:footer="456" w:gutter="0"/>
        </w:sectPr>
        <w:rPr/>
      </w:pPr>
    </w:p>
    <w:p>
      <w:pPr>
        <w:spacing w:before="71"/>
        <w:rPr/>
      </w:pPr>
      <w:r/>
    </w:p>
    <w:p>
      <w:pPr>
        <w:spacing w:before="71"/>
        <w:rPr/>
      </w:pPr>
      <w:r/>
    </w:p>
    <w:p>
      <w:pPr>
        <w:sectPr>
          <w:headerReference w:type="default" r:id="rId107"/>
          <w:footerReference w:type="default" r:id="rId108"/>
          <w:pgSz w:w="7920" w:h="12240"/>
          <w:pgMar w:top="400" w:right="339" w:bottom="630" w:left="279" w:header="0" w:footer="456" w:gutter="0"/>
          <w:cols w:equalWidth="0" w:num="1">
            <w:col w:w="7301" w:space="0"/>
          </w:cols>
        </w:sectPr>
        <w:rPr/>
      </w:pPr>
    </w:p>
    <w:p>
      <w:pPr>
        <w:pStyle w:val="BodyText"/>
        <w:spacing w:line="401" w:lineRule="auto"/>
        <w:rPr/>
      </w:pPr>
      <w:r/>
    </w:p>
    <w:p>
      <w:pPr>
        <w:pStyle w:val="BodyText"/>
        <w:ind w:left="605"/>
        <w:spacing w:before="78" w:line="200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FFFFFF"/>
          <w:spacing w:val="-8"/>
        </w:rPr>
        <w:t>Machine Learning+</w:t>
      </w:r>
    </w:p>
    <w:p>
      <w:pPr>
        <w:pStyle w:val="BodyText"/>
        <w:ind w:left="609"/>
        <w:spacing w:before="53" w:line="190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11"/>
        </w:rPr>
        <w:t>机器学习</w:t>
      </w:r>
      <w:r>
        <w:rPr>
          <w:sz w:val="27"/>
          <w:szCs w:val="27"/>
          <w:b/>
          <w:bCs/>
          <w:color w:val="FFFFFF"/>
          <w:spacing w:val="11"/>
        </w:rPr>
        <w:t>+</w:t>
      </w: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11"/>
        </w:rPr>
        <w:t>应用方向</w:t>
      </w:r>
    </w:p>
    <w:p>
      <w:pPr>
        <w:pStyle w:val="BodyText"/>
        <w:spacing w:line="268" w:lineRule="auto"/>
        <w:rPr/>
      </w:pPr>
      <w:r/>
    </w:p>
    <w:p>
      <w:pPr>
        <w:pStyle w:val="BodyText"/>
        <w:ind w:left="204" w:right="975" w:hanging="4"/>
        <w:spacing w:before="55" w:line="25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5"/>
        </w:rPr>
        <w:t>Large Language Models &amp; Generative AI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9"/>
        </w:rPr>
        <w:t>大语言模型</w:t>
      </w:r>
      <w:r>
        <w:rPr>
          <w:sz w:val="19"/>
          <w:szCs w:val="19"/>
          <w:b/>
          <w:bCs/>
          <w:color w:val="1E3148"/>
          <w:spacing w:val="9"/>
        </w:rPr>
        <w:t>&amp;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9"/>
        </w:rPr>
        <w:t>生成怯人工智能</w:t>
      </w:r>
    </w:p>
    <w:p>
      <w:pPr>
        <w:pStyle w:val="BodyText"/>
        <w:ind w:left="203" w:right="310" w:hanging="2"/>
        <w:spacing w:before="183" w:line="25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7"/>
        </w:rPr>
        <w:t>Deep Reinforced Learning &amp; Robotic Automation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9"/>
        </w:rPr>
        <w:t>深度强化学习</w:t>
      </w:r>
      <w:r>
        <w:rPr>
          <w:sz w:val="19"/>
          <w:szCs w:val="19"/>
          <w:b/>
          <w:bCs/>
          <w:color w:val="1E3148"/>
          <w:spacing w:val="9"/>
        </w:rPr>
        <w:t>&amp;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9"/>
        </w:rPr>
        <w:t>机器人自动化</w:t>
      </w:r>
    </w:p>
    <w:p>
      <w:pPr>
        <w:pStyle w:val="BodyText"/>
        <w:ind w:left="200"/>
        <w:spacing w:before="194" w:line="256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5"/>
          <w:position w:val="3"/>
        </w:rPr>
        <w:t>Materials &amp; Smart Design: Di</w:t>
      </w:r>
      <w:r>
        <w:rPr>
          <w:sz w:val="19"/>
          <w:szCs w:val="19"/>
          <w:b/>
          <w:bCs/>
          <w:color w:val="1E3148"/>
          <w:spacing w:val="-6"/>
          <w:position w:val="3"/>
        </w:rPr>
        <w:t>scovering</w:t>
      </w:r>
    </w:p>
    <w:p>
      <w:pPr>
        <w:pStyle w:val="BodyText"/>
        <w:ind w:left="204"/>
        <w:spacing w:before="15" w:line="197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3"/>
        </w:rPr>
        <w:t>Sustainable Options 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-3"/>
        </w:rPr>
        <w:t>智能设计与可持续发展</w:t>
      </w:r>
    </w:p>
    <w:p>
      <w:pPr>
        <w:pStyle w:val="BodyText"/>
        <w:ind w:left="201"/>
        <w:spacing w:before="218" w:line="255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7"/>
          <w:position w:val="3"/>
        </w:rPr>
        <w:t>Electronic Systems &amp; Intelligent Devices</w:t>
      </w:r>
    </w:p>
    <w:p>
      <w:pPr>
        <w:ind w:left="220"/>
        <w:spacing w:before="14" w:line="193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7"/>
        </w:rPr>
        <w:t>电子系统与智能器件</w:t>
      </w:r>
    </w:p>
    <w:p>
      <w:pPr>
        <w:pStyle w:val="BodyText"/>
        <w:ind w:left="201"/>
        <w:spacing w:before="225" w:line="255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4"/>
          <w:position w:val="3"/>
        </w:rPr>
        <w:t>Integrated Circuit Eng</w:t>
      </w:r>
      <w:r>
        <w:rPr>
          <w:sz w:val="19"/>
          <w:szCs w:val="19"/>
          <w:b/>
          <w:bCs/>
          <w:color w:val="1E3148"/>
          <w:spacing w:val="-5"/>
          <w:position w:val="3"/>
        </w:rPr>
        <w:t>ineering &amp; AI-Driven Design</w:t>
      </w:r>
    </w:p>
    <w:p>
      <w:pPr>
        <w:ind w:left="201"/>
        <w:spacing w:before="16" w:line="19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9"/>
        </w:rPr>
        <w:t>集成电路工程与人工智能驱动设计</w:t>
      </w:r>
    </w:p>
    <w:p>
      <w:pPr>
        <w:pStyle w:val="BodyText"/>
        <w:ind w:left="202" w:right="1031" w:hanging="2"/>
        <w:spacing w:before="224" w:line="236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7"/>
        </w:rPr>
        <w:t>Biotechnology Enginee</w:t>
      </w:r>
      <w:r>
        <w:rPr>
          <w:sz w:val="19"/>
          <w:szCs w:val="19"/>
          <w:b/>
          <w:bCs/>
          <w:color w:val="1E3148"/>
          <w:spacing w:val="-8"/>
        </w:rPr>
        <w:t>ring &amp; Healthcare</w:t>
      </w:r>
      <w:r>
        <w:rPr>
          <w:sz w:val="19"/>
          <w:szCs w:val="19"/>
          <w:b/>
          <w:bCs/>
          <w:color w:val="1E3148"/>
        </w:rPr>
        <w:t xml:space="preserve"> </w:t>
      </w:r>
      <w:r>
        <w:rPr>
          <w:sz w:val="19"/>
          <w:szCs w:val="19"/>
          <w:b/>
          <w:bCs/>
          <w:color w:val="1E3148"/>
          <w:spacing w:val="-1"/>
        </w:rPr>
        <w:t>Technology 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-1"/>
        </w:rPr>
        <w:t>生物医疗与大健康科技</w:t>
      </w:r>
    </w:p>
    <w:p>
      <w:pPr>
        <w:pStyle w:val="BodyText"/>
        <w:ind w:left="200"/>
        <w:spacing w:before="221" w:line="255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6"/>
          <w:position w:val="3"/>
        </w:rPr>
        <w:t>Al in Diagnostics: Image Analysis &amp; Bioi</w:t>
      </w:r>
      <w:r>
        <w:rPr>
          <w:sz w:val="19"/>
          <w:szCs w:val="19"/>
          <w:b/>
          <w:bCs/>
          <w:color w:val="1E3148"/>
          <w:spacing w:val="-7"/>
          <w:position w:val="3"/>
        </w:rPr>
        <w:t>nformatics</w:t>
      </w:r>
    </w:p>
    <w:p>
      <w:pPr>
        <w:ind w:left="214"/>
        <w:spacing w:before="15" w:line="19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8"/>
        </w:rPr>
        <w:t>医疗诊断中的人工智能：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8"/>
        </w:rPr>
        <w:t>图像分析与生物信</w:t>
      </w: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7"/>
        </w:rPr>
        <w:t>息学</w:t>
      </w:r>
    </w:p>
    <w:p>
      <w:pPr>
        <w:pStyle w:val="BodyText"/>
        <w:spacing w:line="270" w:lineRule="auto"/>
        <w:rPr/>
      </w:pPr>
      <w:r/>
    </w:p>
    <w:p>
      <w:pPr>
        <w:pStyle w:val="BodyText"/>
        <w:spacing w:line="270" w:lineRule="auto"/>
        <w:rPr/>
      </w:pPr>
      <w:r/>
    </w:p>
    <w:p>
      <w:pPr>
        <w:pStyle w:val="BodyText"/>
        <w:ind w:left="577"/>
        <w:spacing w:before="78" w:line="198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FFFFFF"/>
          <w:spacing w:val="-10"/>
        </w:rPr>
        <w:t>Data Science+</w:t>
      </w:r>
    </w:p>
    <w:p>
      <w:pPr>
        <w:pStyle w:val="BodyText"/>
        <w:ind w:left="579"/>
        <w:spacing w:before="56" w:line="189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11"/>
        </w:rPr>
        <w:t>数据科学</w:t>
      </w:r>
      <w:r>
        <w:rPr>
          <w:sz w:val="27"/>
          <w:szCs w:val="27"/>
          <w:b/>
          <w:bCs/>
          <w:color w:val="FFFFFF"/>
          <w:spacing w:val="11"/>
        </w:rPr>
        <w:t>+</w:t>
      </w: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11"/>
        </w:rPr>
        <w:t>应用方向</w:t>
      </w:r>
    </w:p>
    <w:p>
      <w:pPr>
        <w:pStyle w:val="BodyText"/>
        <w:spacing w:line="292" w:lineRule="auto"/>
        <w:rPr/>
      </w:pPr>
      <w:r/>
    </w:p>
    <w:p>
      <w:pPr>
        <w:pStyle w:val="BodyText"/>
        <w:ind w:left="224"/>
        <w:spacing w:before="55" w:line="256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9"/>
          <w:position w:val="3"/>
        </w:rPr>
        <w:t>Business Analysis &amp; Entrepreneurshi</w:t>
      </w:r>
      <w:r>
        <w:rPr>
          <w:sz w:val="19"/>
          <w:szCs w:val="19"/>
          <w:b/>
          <w:bCs/>
          <w:color w:val="1E3148"/>
          <w:spacing w:val="-10"/>
          <w:position w:val="3"/>
        </w:rPr>
        <w:t>p Innovation</w:t>
      </w:r>
    </w:p>
    <w:p>
      <w:pPr>
        <w:ind w:left="232"/>
        <w:spacing w:before="15" w:line="19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8"/>
        </w:rPr>
        <w:t>商业分析与商业创新</w:t>
      </w:r>
    </w:p>
    <w:p>
      <w:pPr>
        <w:pStyle w:val="BodyText"/>
        <w:ind w:left="224"/>
        <w:spacing w:before="223" w:line="256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5"/>
          <w:position w:val="3"/>
        </w:rPr>
        <w:t>Big Data &amp; Financial Technology</w:t>
      </w:r>
    </w:p>
    <w:p>
      <w:pPr>
        <w:ind w:left="229"/>
        <w:spacing w:before="15" w:line="191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8"/>
        </w:rPr>
        <w:t>大数据与金融科技</w:t>
      </w:r>
    </w:p>
    <w:p>
      <w:pPr>
        <w:pStyle w:val="BodyText"/>
        <w:ind w:left="229"/>
        <w:spacing w:before="237" w:line="255" w:lineRule="exact"/>
        <w:rPr>
          <w:sz w:val="19"/>
          <w:szCs w:val="19"/>
        </w:rPr>
      </w:pPr>
      <w:r>
        <w:rPr>
          <w:sz w:val="19"/>
          <w:szCs w:val="19"/>
          <w:b/>
          <w:bCs/>
          <w:color w:val="1E3148"/>
          <w:spacing w:val="-7"/>
          <w:position w:val="1"/>
        </w:rPr>
        <w:t>Quantitative Finance &amp; Investment</w:t>
      </w:r>
    </w:p>
    <w:p>
      <w:pPr>
        <w:ind w:left="230"/>
        <w:spacing w:before="15" w:line="192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1E3148"/>
          <w:spacing w:val="8"/>
        </w:rPr>
        <w:t>量化金融与投资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377" w:lineRule="auto"/>
        <w:rPr/>
      </w:pPr>
      <w:r>
        <w:pict>
          <v:shape id="_x0000_s152" style="position:absolute;margin-left:0.75pt;margin-top:3.26526pt;mso-position-vertical-relative:text;mso-position-horizontal-relative:text;width:1.5pt;height:336.55pt;z-index:251748352;" filled="false" strokecolor="#FFFFFF" strokeweight="1.50pt" coordsize="30,6730" coordorigin="0,0" path="m15,6730l15,0e">
            <v:stroke joinstyle="miter" miterlimit="4"/>
          </v:shape>
        </w:pict>
      </w:r>
      <w:r/>
    </w:p>
    <w:p>
      <w:pPr>
        <w:pStyle w:val="BodyText"/>
        <w:ind w:left="552"/>
        <w:spacing w:before="78" w:line="200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FFFFFF"/>
          <w:spacing w:val="3"/>
        </w:rPr>
        <w:t>Major</w:t>
      </w:r>
    </w:p>
    <w:p>
      <w:pPr>
        <w:ind w:left="554"/>
        <w:spacing w:before="53" w:line="190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8"/>
        </w:rPr>
        <w:t>适配专业</w:t>
      </w:r>
    </w:p>
    <w:p>
      <w:pPr>
        <w:pStyle w:val="BodyText"/>
        <w:spacing w:line="347" w:lineRule="auto"/>
        <w:rPr/>
      </w:pPr>
      <w:r/>
    </w:p>
    <w:p>
      <w:pPr>
        <w:ind w:left="208" w:right="439" w:firstLine="2"/>
        <w:spacing w:before="69" w:line="221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计算机、人工智能、软件工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程、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电子工程、数学等</w:t>
      </w:r>
    </w:p>
    <w:p>
      <w:pPr>
        <w:ind w:left="208" w:right="269" w:firstLine="1"/>
        <w:spacing w:before="252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人工智能、计算机、数学、机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械工程等</w:t>
      </w:r>
    </w:p>
    <w:p>
      <w:pPr>
        <w:ind w:left="208" w:right="269" w:hanging="1"/>
        <w:spacing w:before="256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物理、材料、化学、可持续能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源、工程类等</w:t>
      </w:r>
    </w:p>
    <w:p>
      <w:pPr>
        <w:ind w:left="212" w:right="275" w:firstLine="11"/>
        <w:spacing w:before="251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3"/>
        </w:rPr>
        <w:t>电子工程、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3"/>
        </w:rPr>
        <w:t>电气工程、机器人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与自动化、控制工程</w:t>
      </w:r>
    </w:p>
    <w:p>
      <w:pPr>
        <w:ind w:left="200" w:right="276" w:hanging="2"/>
        <w:spacing w:before="117" w:line="218" w:lineRule="auto"/>
        <w:jc w:val="both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微电子科学与工程、集成电路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设计与集成系统、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电子信息工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3"/>
        </w:rPr>
        <w:t>程、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3"/>
        </w:rPr>
        <w:t>自动化、计算机类</w:t>
      </w:r>
    </w:p>
    <w:p>
      <w:pPr>
        <w:ind w:left="209" w:right="295" w:firstLine="1"/>
        <w:spacing w:before="137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生物工程、生命科学、医学、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制药、健康、化学等</w:t>
      </w:r>
    </w:p>
    <w:p>
      <w:pPr>
        <w:ind w:left="203" w:right="276" w:firstLine="7"/>
        <w:spacing w:before="119" w:line="218" w:lineRule="auto"/>
        <w:jc w:val="both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医学、生物医学工程、医学信</w:t>
      </w: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息工程、生物信息学、公共卫</w:t>
      </w: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生、计算机科学等</w:t>
      </w:r>
    </w:p>
    <w:p>
      <w:pPr>
        <w:pStyle w:val="BodyText"/>
        <w:spacing w:line="436" w:lineRule="auto"/>
        <w:rPr/>
      </w:pPr>
      <w:r>
        <w:pict>
          <v:shape id="_x0000_s154" style="position:absolute;margin-left:1.93002pt;margin-top:13.2376pt;mso-position-vertical-relative:text;mso-position-horizontal-relative:text;width:1.8pt;height:169.35pt;z-index:251749376;" filled="false" strokecolor="#FFFFFF" strokeweight="1.50pt" coordsize="35,3387" coordorigin="0,0" path="m20,3386l15,0e">
            <v:stroke joinstyle="miter" miterlimit="4"/>
          </v:shape>
        </w:pict>
      </w:r>
      <w:r/>
    </w:p>
    <w:p>
      <w:pPr>
        <w:pStyle w:val="BodyText"/>
        <w:ind w:left="575"/>
        <w:spacing w:before="78" w:line="200" w:lineRule="auto"/>
        <w:rPr>
          <w:sz w:val="27"/>
          <w:szCs w:val="27"/>
        </w:rPr>
      </w:pPr>
      <w:r>
        <w:rPr>
          <w:sz w:val="27"/>
          <w:szCs w:val="27"/>
          <w:b/>
          <w:bCs/>
          <w:color w:val="FFFFFF"/>
          <w:spacing w:val="3"/>
        </w:rPr>
        <w:t>Major</w:t>
      </w:r>
    </w:p>
    <w:p>
      <w:pPr>
        <w:ind w:left="578"/>
        <w:spacing w:before="54" w:line="190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FFFFFF"/>
          <w:spacing w:val="8"/>
        </w:rPr>
        <w:t>适配专业</w:t>
      </w:r>
    </w:p>
    <w:p>
      <w:pPr>
        <w:pStyle w:val="BodyText"/>
        <w:spacing w:line="293" w:lineRule="auto"/>
        <w:rPr/>
      </w:pPr>
      <w:r/>
    </w:p>
    <w:p>
      <w:pPr>
        <w:ind w:left="234" w:right="272" w:firstLine="1"/>
        <w:spacing w:before="69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商业分析、会计、国际商务、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市场营销、管理等</w:t>
      </w:r>
    </w:p>
    <w:p>
      <w:pPr>
        <w:ind w:left="246" w:right="272" w:hanging="13"/>
        <w:spacing w:before="248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大数据、金融、经济、管理、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4"/>
        </w:rPr>
        <w:t>电子商务等</w:t>
      </w:r>
    </w:p>
    <w:p>
      <w:pPr>
        <w:ind w:left="235" w:right="246" w:hanging="4"/>
        <w:spacing w:before="249" w:line="22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</w:rPr>
        <w:t>金融、投资、精算、统计、数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学、经济等</w:t>
      </w:r>
    </w:p>
    <w:p>
      <w:pPr>
        <w:spacing w:line="222" w:lineRule="auto"/>
        <w:sectPr>
          <w:type w:val="continuous"/>
          <w:pgSz w:w="7920" w:h="12240"/>
          <w:pgMar w:top="400" w:right="339" w:bottom="630" w:left="279" w:header="0" w:footer="456" w:gutter="0"/>
          <w:cols w:equalWidth="0" w:num="2">
            <w:col w:w="4635" w:space="100"/>
            <w:col w:w="2567" w:space="0"/>
          </w:cols>
        </w:sectPr>
        <w:rPr>
          <w:rFonts w:ascii="Microsoft YaHei" w:hAnsi="Microsoft YaHei" w:eastAsia="Microsoft YaHei" w:cs="Microsoft YaHei"/>
          <w:sz w:val="16"/>
          <w:szCs w:val="16"/>
        </w:rPr>
      </w:pPr>
    </w:p>
    <w:p>
      <w:pPr>
        <w:pStyle w:val="BodyText"/>
        <w:ind w:left="989"/>
        <w:spacing w:before="278" w:line="210" w:lineRule="auto"/>
        <w:rPr>
          <w:sz w:val="24"/>
          <w:szCs w:val="24"/>
        </w:rPr>
      </w:pPr>
      <w:r>
        <w:drawing>
          <wp:anchor distT="0" distB="0" distL="0" distR="0" simplePos="0" relativeHeight="251757568" behindDoc="0" locked="0" layoutInCell="0" allowOverlap="1">
            <wp:simplePos x="0" y="0"/>
            <wp:positionH relativeFrom="page">
              <wp:posOffset>328890</wp:posOffset>
            </wp:positionH>
            <wp:positionV relativeFrom="page">
              <wp:posOffset>414832</wp:posOffset>
            </wp:positionV>
            <wp:extent cx="410328" cy="410312"/>
            <wp:effectExtent l="0" t="0" r="0" b="0"/>
            <wp:wrapNone/>
            <wp:docPr id="188" name="IM 188"/>
            <wp:cNvGraphicFramePr/>
            <a:graphic>
              <a:graphicData uri="http://schemas.openxmlformats.org/drawingml/2006/picture">
                <pic:pic>
                  <pic:nvPicPr>
                    <pic:cNvPr id="188" name="IM 188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328" cy="4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b/>
          <w:bCs/>
          <w:color w:val="F8CB2E"/>
          <w:spacing w:val="-1"/>
        </w:rPr>
        <w:t>Module 1</w:t>
      </w:r>
    </w:p>
    <w:p>
      <w:pPr>
        <w:ind w:left="990"/>
        <w:spacing w:before="6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drawing>
          <wp:anchor distT="0" distB="0" distL="0" distR="0" simplePos="0" relativeHeight="2517555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240243</wp:posOffset>
            </wp:positionV>
            <wp:extent cx="423047" cy="5033791"/>
            <wp:effectExtent l="0" t="0" r="0" b="0"/>
            <wp:wrapNone/>
            <wp:docPr id="190" name="IM 190"/>
            <wp:cNvGraphicFramePr/>
            <a:graphic>
              <a:graphicData uri="http://schemas.openxmlformats.org/drawingml/2006/picture">
                <pic:pic>
                  <pic:nvPicPr>
                    <pic:cNvPr id="190" name="IM 190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3047" cy="5033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1"/>
        </w:rPr>
        <w:t>线上模块｜学术素养训练模块</w:t>
      </w:r>
    </w:p>
    <w:p>
      <w:pPr>
        <w:ind w:left="991" w:right="57" w:hanging="2"/>
        <w:spacing w:before="138" w:line="174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该模块旨在帮助学生开拓前沿视野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，提升个人学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术素养和关键技能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2"/>
        </w:rPr>
        <w:t>，并为个人职业与</w:t>
      </w:r>
      <w:r>
        <w:rPr>
          <w:rFonts w:ascii="Microsoft YaHei" w:hAnsi="Microsoft YaHei" w:eastAsia="Microsoft YaHei" w:cs="Microsoft YaHei"/>
          <w:sz w:val="16"/>
          <w:szCs w:val="16"/>
          <w:color w:val="1E3148"/>
          <w:spacing w:val="-1"/>
        </w:rPr>
        <w:t>学术发展的下一步提供方向性支持。课程内容涉及以下核心主题：</w:t>
      </w:r>
    </w:p>
    <w:p>
      <w:pPr>
        <w:ind w:firstLine="981"/>
        <w:spacing w:before="119" w:line="586" w:lineRule="exact"/>
        <w:rPr/>
      </w:pPr>
      <w:r>
        <w:rPr>
          <w:position w:val="-11"/>
        </w:rPr>
        <w:pict>
          <v:shape id="_x0000_s156" style="mso-position-vertical-relative:line;mso-position-horizontal-relative:char;width:298.3pt;height:29.3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37"/>
                    <w:spacing w:before="94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73" cy="33884"/>
                        <wp:effectExtent l="0" t="0" r="0" b="0"/>
                        <wp:docPr id="192" name="IM 192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192" name="IM 192"/>
                                <pic:cNvPicPr/>
                              </pic:nvPicPr>
                              <pic:blipFill>
                                <a:blip r:embed="rId111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73" cy="338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11"/>
                      <w:w w:val="102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学术素养提升：项目管理、学术写作、学术讲演等关键技能。</w:t>
                  </w:r>
                </w:p>
                <w:p>
                  <w:pPr>
                    <w:ind w:left="237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73" cy="33884"/>
                        <wp:effectExtent l="0" t="0" r="0" b="0"/>
                        <wp:docPr id="194" name="IM 194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194" name="IM 194"/>
                                <pic:cNvPicPr/>
                              </pic:nvPicPr>
                              <pic:blipFill>
                                <a:blip r:embed="rId112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73" cy="338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思维创新训练：批判性思维、创新与创业等实用能力。</w:t>
                  </w:r>
                </w:p>
              </w:txbxContent>
            </v:textbox>
          </v:shape>
        </w:pict>
      </w:r>
    </w:p>
    <w:p>
      <w:pPr>
        <w:pStyle w:val="BodyText"/>
        <w:ind w:left="989"/>
        <w:spacing w:before="227" w:line="21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1"/>
        </w:rPr>
        <w:t>Module 2</w:t>
      </w:r>
    </w:p>
    <w:p>
      <w:pPr>
        <w:ind w:left="990"/>
        <w:spacing w:before="6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1"/>
        </w:rPr>
        <w:t>线上模块｜前沿知识学习模块</w:t>
      </w:r>
    </w:p>
    <w:p>
      <w:pPr>
        <w:ind w:left="999"/>
        <w:spacing w:before="140" w:line="184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根据所选课程方向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，学习对应的「机器学习J  或「数据科学J  课程。</w:t>
      </w:r>
    </w:p>
    <w:p>
      <w:pPr>
        <w:pStyle w:val="BodyText"/>
        <w:ind w:firstLine="981"/>
        <w:spacing w:before="118" w:line="1581" w:lineRule="exact"/>
        <w:rPr/>
      </w:pPr>
      <w:r>
        <w:pict>
          <v:group id="_x0000_s158" style="position:absolute;margin-left:200.947pt;margin-top:5.88794pt;mso-position-vertical-relative:text;mso-position-horizontal-relative:text;width:130.4pt;height:79.1pt;z-index:251756544;" filled="false" stroked="false" coordsize="2607,1581" coordorigin="0,0">
            <v:shape id="_x0000_s160" style="position:absolute;left:0;top:0;width:2607;height:1581;" filled="false" stroked="false" type="#_x0000_t75">
              <v:imagedata o:title="" r:id="rId113"/>
            </v:shape>
            <v:shape id="_x0000_s162" style="position:absolute;left:-20;top:-20;width:2647;height:167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516"/>
                      <w:spacing w:before="65" w:line="184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7F8F7"/>
                        <w:spacing w:val="-4"/>
                      </w:rPr>
                      <w:t>数据科学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7F8F7"/>
                        <w:spacing w:val="-4"/>
                      </w:rPr>
                      <w:t>Data Science</w:t>
                    </w:r>
                  </w:p>
                  <w:p>
                    <w:pPr>
                      <w:ind w:left="245"/>
                      <w:spacing w:before="185" w:line="17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196" name="IM 19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196" name="IM 196"/>
                                  <pic:cNvPicPr/>
                                </pic:nvPicPr>
                                <pic:blipFill>
                                  <a:blip r:embed="rId1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7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</w:rPr>
                      <w:t>大数据分析概况</w:t>
                    </w:r>
                  </w:p>
                  <w:p>
                    <w:pPr>
                      <w:ind w:left="245" w:right="1556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198" name="IM 19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198" name="IM 198"/>
                                  <pic:cNvPicPr/>
                                </pic:nvPicPr>
                                <pic:blipFill>
                                  <a:blip r:embed="rId1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</w:rPr>
                      <w:t>决策偏见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00" name="IM 20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0" name="IM 200"/>
                                  <pic:cNvPicPr/>
                                </pic:nvPicPr>
                                <pic:blipFill>
                                  <a:blip r:embed="rId1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6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  <w:w w:val="98"/>
                      </w:rPr>
                      <w:t>试验</w:t>
                    </w:r>
                  </w:p>
                  <w:p>
                    <w:pPr>
                      <w:ind w:left="245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02" name="IM 20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2" name="IM 202"/>
                                  <pic:cNvPicPr/>
                                </pic:nvPicPr>
                                <pic:blipFill>
                                  <a:blip r:embed="rId1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6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</w:rPr>
                      <w:t>指导性分析</w:t>
                    </w:r>
                  </w:p>
                  <w:p>
                    <w:pPr>
                      <w:ind w:left="245"/>
                      <w:spacing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53"/>
                          <wp:effectExtent l="0" t="0" r="0" b="0"/>
                          <wp:docPr id="204" name="IM 20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4" name="IM 204"/>
                                  <pic:cNvPicPr/>
                                </pic:nvPicPr>
                                <pic:blipFill>
                                  <a:blip r:embed="rId1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5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1"/>
                      </w:rPr>
                      <w:t>行为经济学中的偏差</w:t>
                    </w:r>
                  </w:p>
                </w:txbxContent>
              </v:textbox>
            </v:shape>
          </v:group>
        </w:pict>
      </w:r>
      <w:r>
        <w:rPr>
          <w:position w:val="-31"/>
        </w:rPr>
        <w:pict>
          <v:group id="_x0000_s164" style="mso-position-vertical-relative:line;mso-position-horizontal-relative:char;width:130.4pt;height:79.1pt;" filled="false" stroked="false" coordsize="2607,1581" coordorigin="0,0">
            <v:shape id="_x0000_s166" style="position:absolute;left:0;top:0;width:2607;height:1581;" filled="false" stroked="false" type="#_x0000_t75">
              <v:imagedata o:title="" r:id="rId119"/>
            </v:shape>
            <v:shape id="_x0000_s168" style="position:absolute;left:-20;top:-20;width:2647;height:162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22"/>
                      <w:spacing w:before="65" w:line="184" w:lineRule="auto"/>
                      <w:rPr>
                        <w:rFonts w:ascii="Arial" w:hAnsi="Arial" w:eastAsia="Arial" w:cs="Arial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7F8F7"/>
                        <w:spacing w:val="-1"/>
                      </w:rPr>
                      <w:t>机器学习 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7F8F7"/>
                        <w:spacing w:val="-1"/>
                      </w:rPr>
                      <w:t>Machine Learning</w:t>
                    </w:r>
                  </w:p>
                  <w:p>
                    <w:pPr>
                      <w:ind w:left="245"/>
                      <w:spacing w:before="184" w:line="17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06" name="IM 20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6" name="IM 206"/>
                                  <pic:cNvPicPr/>
                                </pic:nvPicPr>
                                <pic:blipFill>
                                  <a:blip r:embed="rId1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1"/>
                      </w:rPr>
                      <w:t>机器学习全局简介</w:t>
                    </w:r>
                  </w:p>
                  <w:p>
                    <w:pPr>
                      <w:ind w:left="245"/>
                      <w:spacing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08" name="IM 20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8" name="IM 208"/>
                                  <pic:cNvPicPr/>
                                </pic:nvPicPr>
                                <pic:blipFill>
                                  <a:blip r:embed="rId1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6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1"/>
                      </w:rPr>
                      <w:t>线性模型和共轭关系</w:t>
                    </w:r>
                  </w:p>
                  <w:p>
                    <w:pPr>
                      <w:ind w:left="245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3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10" name="IM 21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10" name="IM 210"/>
                                  <pic:cNvPicPr/>
                                </pic:nvPicPr>
                                <pic:blipFill>
                                  <a:blip r:embed="rId1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8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2"/>
                      </w:rPr>
                      <w:t>回归和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1E3148"/>
                      </w:rPr>
                      <w:t>Perceptron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2"/>
                      </w:rPr>
                      <w:t>算法</w:t>
                    </w:r>
                  </w:p>
                  <w:p>
                    <w:pPr>
                      <w:ind w:left="245"/>
                      <w:spacing w:before="1" w:line="17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73"/>
                          <wp:effectExtent l="0" t="0" r="0" b="0"/>
                          <wp:docPr id="212" name="IM 21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12" name="IM 212"/>
                                  <pic:cNvPicPr/>
                                </pic:nvPicPr>
                                <pic:blipFill>
                                  <a:blip r:embed="rId1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7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8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</w:rPr>
                      <w:t>非参数化和随机过程</w:t>
                    </w:r>
                  </w:p>
                  <w:p>
                    <w:pPr>
                      <w:ind w:left="245"/>
                      <w:spacing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position w:val="2"/>
                      </w:rPr>
                      <w:drawing>
                        <wp:inline distT="0" distB="0" distL="0" distR="0">
                          <wp:extent cx="33873" cy="33853"/>
                          <wp:effectExtent l="0" t="0" r="0" b="0"/>
                          <wp:docPr id="214" name="IM 21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14" name="IM 214"/>
                                  <pic:cNvPicPr/>
                                </pic:nvPicPr>
                                <pic:blipFill>
                                  <a:blip r:embed="rId1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3873" cy="3385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1E3148"/>
                        <w:spacing w:val="-2"/>
                      </w:rPr>
                      <w:t>序列决策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277" w:lineRule="auto"/>
        <w:rPr/>
      </w:pPr>
      <w:r/>
    </w:p>
    <w:p>
      <w:pPr>
        <w:pStyle w:val="BodyText"/>
        <w:ind w:left="989"/>
        <w:spacing w:before="69" w:line="239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2"/>
        </w:rPr>
        <w:t>Module 3</w:t>
      </w:r>
    </w:p>
    <w:p>
      <w:pPr>
        <w:pStyle w:val="BodyText"/>
        <w:ind w:left="1046"/>
        <w:spacing w:before="34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线下模块｜专业应用课题</w:t>
      </w:r>
      <w:r>
        <w:rPr>
          <w:sz w:val="24"/>
          <w:szCs w:val="24"/>
          <w:b/>
          <w:bCs/>
          <w:color w:val="F8CB2E"/>
          <w:spacing w:val="-2"/>
        </w:rPr>
        <w:t>PBL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模块</w:t>
      </w:r>
    </w:p>
    <w:p>
      <w:pPr>
        <w:ind w:firstLine="981"/>
        <w:spacing w:before="138" w:line="956" w:lineRule="exact"/>
        <w:rPr/>
      </w:pPr>
      <w:r>
        <w:rPr>
          <w:position w:val="-19"/>
        </w:rPr>
        <w:pict>
          <v:shape id="_x0000_s170" style="mso-position-vertical-relative:line;mso-position-horizontal-relative:char;width:298.3pt;height:47.85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65"/>
                    <w:spacing w:before="197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216" name="IM 21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6" name="IM 216"/>
                                <pic:cNvPicPr/>
                              </pic:nvPicPr>
                              <pic:blipFill>
                                <a:blip r:embed="rId125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</w:rPr>
                    <w:t>学生根据所选专业方向参与项目制学习（请参考上页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课程选择图表进行选择）</w:t>
                  </w:r>
                </w:p>
                <w:p>
                  <w:pPr>
                    <w:ind w:left="165"/>
                    <w:spacing w:line="17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218" name="IM 218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8" name="IM 218"/>
                                <pic:cNvPicPr/>
                              </pic:nvPicPr>
                              <pic:blipFill>
                                <a:blip r:embed="rId126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9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参课学生根据所选专业方向参与项目制学习</w:t>
                  </w:r>
                </w:p>
                <w:p>
                  <w:pPr>
                    <w:ind w:left="165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53" cy="33853"/>
                        <wp:effectExtent l="0" t="0" r="0" b="0"/>
                        <wp:docPr id="220" name="IM 220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20" name="IM 220"/>
                                <pic:cNvPicPr/>
                              </pic:nvPicPr>
                              <pic:blipFill>
                                <a:blip r:embed="rId127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学生将与小组共同推进课题成果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4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，完成科研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"/>
                    </w:rPr>
                    <w:t>报告及讲演考核</w:t>
                  </w:r>
                </w:p>
              </w:txbxContent>
            </v:textbox>
          </v:shape>
        </w:pict>
      </w:r>
    </w:p>
    <w:p>
      <w:pPr>
        <w:pStyle w:val="BodyText"/>
        <w:ind w:left="989"/>
        <w:spacing w:before="258" w:line="237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2"/>
        </w:rPr>
        <w:t>Module 4</w:t>
      </w:r>
    </w:p>
    <w:p>
      <w:pPr>
        <w:pStyle w:val="BodyText"/>
        <w:ind w:left="990"/>
        <w:spacing w:before="37" w:line="169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</w:rPr>
        <w:t>线下模块｜企业</w:t>
      </w:r>
      <w:r>
        <w:rPr>
          <w:sz w:val="24"/>
          <w:szCs w:val="24"/>
          <w:b/>
          <w:bCs/>
          <w:color w:val="F8CB2E"/>
        </w:rPr>
        <w:t>/</w:t>
      </w:r>
      <w:r>
        <w:rPr>
          <w:rFonts w:ascii="Microsoft YaHei" w:hAnsi="Microsoft YaHei" w:eastAsia="Microsoft YaHei" w:cs="Microsoft YaHei"/>
          <w:sz w:val="24"/>
          <w:szCs w:val="24"/>
          <w:color w:val="F8CB2E"/>
        </w:rPr>
        <w:t>科研机构实践模块</w:t>
      </w:r>
    </w:p>
    <w:p>
      <w:pPr>
        <w:ind w:firstLine="981"/>
        <w:spacing w:before="137" w:line="557" w:lineRule="exact"/>
        <w:rPr/>
      </w:pPr>
      <w:r>
        <w:drawing>
          <wp:anchor distT="0" distB="0" distL="0" distR="0" simplePos="0" relativeHeight="251758592" behindDoc="0" locked="0" layoutInCell="1" allowOverlap="1">
            <wp:simplePos x="0" y="0"/>
            <wp:positionH relativeFrom="column">
              <wp:posOffset>10100</wp:posOffset>
            </wp:positionH>
            <wp:positionV relativeFrom="paragraph">
              <wp:posOffset>593150</wp:posOffset>
            </wp:positionV>
            <wp:extent cx="410328" cy="410309"/>
            <wp:effectExtent l="0" t="0" r="0" b="0"/>
            <wp:wrapNone/>
            <wp:docPr id="222" name="IM 222"/>
            <wp:cNvGraphicFramePr/>
            <a:graphic>
              <a:graphicData uri="http://schemas.openxmlformats.org/drawingml/2006/picture">
                <pic:pic>
                  <pic:nvPicPr>
                    <pic:cNvPr id="222" name="IM 222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328" cy="410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1"/>
        </w:rPr>
        <w:pict>
          <v:shape id="_x0000_s172" style="mso-position-vertical-relative:line;mso-position-horizontal-relative:char;width:298.25pt;height:27.85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4"/>
                    <w:spacing w:before="197" w:line="18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3"/>
                    </w:rPr>
                    <w:t>走进产业场景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3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3"/>
                    </w:rPr>
                    <w:t>，理解技术落地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3"/>
                    </w:rPr>
                    <w:t>，连接学术与行业</w:t>
                  </w:r>
                </w:p>
              </w:txbxContent>
            </v:textbox>
          </v:shape>
        </w:pict>
      </w:r>
    </w:p>
    <w:p>
      <w:pPr>
        <w:pStyle w:val="BodyText"/>
        <w:ind w:left="989"/>
        <w:spacing w:before="265" w:line="21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F8CB2E"/>
          <w:spacing w:val="-4"/>
        </w:rPr>
        <w:t>Evaluation</w:t>
      </w:r>
    </w:p>
    <w:p>
      <w:pPr>
        <w:ind w:left="986"/>
        <w:spacing w:before="68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2"/>
        </w:rPr>
        <w:t>项目考核</w:t>
      </w:r>
    </w:p>
    <w:p>
      <w:pPr>
        <w:pStyle w:val="BodyText"/>
        <w:ind w:firstLine="981"/>
        <w:spacing w:before="129" w:line="1847" w:lineRule="exact"/>
        <w:rPr/>
      </w:pPr>
      <w:r>
        <w:pict>
          <v:shape id="_x0000_s174" style="position:absolute;margin-left:3.28524pt;margin-top:85.6006pt;mso-position-vertical-relative:text;mso-position-horizontal-relative:text;width:10.7pt;height:10.65pt;z-index:25175961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20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113D3C"/>
                      <w:spacing w:val="-7"/>
                    </w:rPr>
                    <w:t>19</w:t>
                  </w:r>
                </w:p>
              </w:txbxContent>
            </v:textbox>
          </v:shape>
        </w:pict>
      </w:r>
      <w:r>
        <w:rPr>
          <w:position w:val="-37"/>
        </w:rPr>
        <w:pict>
          <v:shape id="_x0000_s176" style="mso-position-vertical-relative:line;mso-position-horizontal-relative:char;width:298.9pt;height:92.85pt;" fillcolor="#F7F8F7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50"/>
                    <w:spacing w:before="189" w:line="18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2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224" name="IM 224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24" name="IM 224"/>
                                <pic:cNvPicPr/>
                              </pic:nvPicPr>
                              <pic:blipFill>
                                <a:blip r:embed="rId129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10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考核形怯：小组开题报告、小组演讲、小组课题报告</w:t>
                  </w:r>
                </w:p>
                <w:p>
                  <w:pPr>
                    <w:ind w:left="250"/>
                    <w:spacing w:before="188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3"/>
                    </w:rPr>
                    <w:drawing>
                      <wp:inline distT="0" distB="0" distL="0" distR="0">
                        <wp:extent cx="33853" cy="33873"/>
                        <wp:effectExtent l="0" t="0" r="0" b="0"/>
                        <wp:docPr id="226" name="IM 22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26" name="IM 226"/>
                                <pic:cNvPicPr/>
                              </pic:nvPicPr>
                              <pic:blipFill>
                                <a:blip r:embed="rId130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5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"/>
                    </w:rPr>
                    <w:t>考核要求：</w:t>
                  </w:r>
                  <w:r>
                    <w:rPr>
                      <w:rFonts w:ascii="Arial" w:hAnsi="Arial" w:eastAsia="Arial" w:cs="Arial"/>
                      <w:sz w:val="16"/>
                      <w:szCs w:val="16"/>
                      <w:color w:val="1E3148"/>
                      <w:spacing w:val="-2"/>
                    </w:rPr>
                    <w:t>1)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"/>
                    </w:rPr>
                    <w:t>按时参课并完成课程全阶段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3"/>
                    </w:rPr>
                    <w:t>学习</w:t>
                  </w:r>
                </w:p>
                <w:p>
                  <w:pPr>
                    <w:ind w:left="1266"/>
                    <w:spacing w:line="183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Arial" w:hAnsi="Arial" w:eastAsia="Arial" w:cs="Arial"/>
                      <w:sz w:val="16"/>
                      <w:szCs w:val="16"/>
                      <w:color w:val="1E3148"/>
                      <w:spacing w:val="-2"/>
                    </w:rPr>
                    <w:t>2)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2"/>
                    </w:rPr>
                    <w:t>个人成绩与小组成绩综合评分</w:t>
                  </w:r>
                </w:p>
                <w:p>
                  <w:pPr>
                    <w:ind w:left="250"/>
                    <w:spacing w:before="190" w:line="175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position w:val="3"/>
                    </w:rPr>
                    <w:drawing>
                      <wp:inline distT="0" distB="0" distL="0" distR="0">
                        <wp:extent cx="33853" cy="33853"/>
                        <wp:effectExtent l="0" t="0" r="0" b="0"/>
                        <wp:docPr id="228" name="IM 228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28" name="IM 228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33853" cy="338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6"/>
                    </w:rPr>
                    <w:t xml:space="preserve">  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考核结果：考核结果将在考核结束后</w:t>
                  </w:r>
                  <w:r>
                    <w:rPr>
                      <w:rFonts w:ascii="Arial" w:hAnsi="Arial" w:eastAsia="Arial" w:cs="Arial"/>
                      <w:sz w:val="16"/>
                      <w:szCs w:val="16"/>
                      <w:color w:val="1E3148"/>
                      <w:spacing w:val="-1"/>
                    </w:rPr>
                    <w:t>4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1E3148"/>
                      <w:spacing w:val="-1"/>
                    </w:rPr>
                    <w:t>周内发布</w:t>
                  </w:r>
                </w:p>
                <w:p>
                  <w:pPr>
                    <w:ind w:left="1224"/>
                    <w:spacing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rFonts w:ascii="Arial" w:hAnsi="Arial" w:eastAsia="Arial" w:cs="Arial"/>
                      <w:sz w:val="16"/>
                      <w:szCs w:val="16"/>
                      <w:b/>
                      <w:bCs/>
                      <w:color w:val="F8CB2E"/>
                    </w:rPr>
                    <w:t>*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F8CB2E"/>
                    </w:rPr>
                    <w:t>以考核导师要求为最终标准</w:t>
                  </w:r>
                </w:p>
              </w:txbxContent>
            </v:textbox>
          </v:shape>
        </w:pict>
      </w:r>
    </w:p>
    <w:p>
      <w:pPr>
        <w:spacing w:line="1847" w:lineRule="exact"/>
        <w:sectPr>
          <w:headerReference w:type="default" r:id="rId60"/>
          <w:footerReference w:type="default" r:id="rId1"/>
          <w:pgSz w:w="7920" w:h="12240"/>
          <w:pgMar w:top="400" w:right="459" w:bottom="376" w:left="502" w:header="0" w:footer="0" w:gutter="0"/>
        </w:sectPr>
        <w:rPr/>
      </w:pPr>
    </w:p>
    <w:p>
      <w:pPr>
        <w:pStyle w:val="BodyText"/>
        <w:ind w:left="4841" w:right="508" w:firstLine="352"/>
        <w:spacing w:before="265" w:line="256" w:lineRule="auto"/>
        <w:outlineLvl w:val="1"/>
        <w:rPr>
          <w:sz w:val="39"/>
          <w:szCs w:val="39"/>
        </w:rPr>
      </w:pPr>
      <w:r>
        <w:pict>
          <v:rect id="_x0000_s178" style="position:absolute;margin-left:383.204pt;margin-top:31.0316pt;mso-position-vertical-relative:page;mso-position-horizontal-relative:page;width:12.8pt;height:72.35pt;z-index:251762688;" o:allowincell="f" fillcolor="#1E3148" filled="true" stroked="false"/>
        </w:pict>
      </w:r>
      <w:r>
        <w:rPr>
          <w:sz w:val="39"/>
          <w:szCs w:val="39"/>
          <w:b/>
          <w:bCs/>
          <w:color w:val="36455F"/>
          <w:spacing w:val="-6"/>
        </w:rPr>
        <w:t>Course</w:t>
      </w:r>
      <w:r>
        <w:rPr>
          <w:sz w:val="39"/>
          <w:szCs w:val="39"/>
          <w:b/>
          <w:bCs/>
          <w:color w:val="36455F"/>
        </w:rPr>
        <w:t xml:space="preserve"> </w:t>
      </w:r>
      <w:r>
        <w:rPr>
          <w:sz w:val="39"/>
          <w:szCs w:val="39"/>
          <w:b/>
          <w:bCs/>
          <w:color w:val="36455F"/>
          <w:spacing w:val="2"/>
        </w:rPr>
        <w:t>Structure</w:t>
      </w:r>
    </w:p>
    <w:p>
      <w:pPr>
        <w:ind w:left="5009"/>
        <w:spacing w:before="23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36455F"/>
          <w:spacing w:val="6"/>
        </w:rPr>
        <w:t>课程结构</w:t>
      </w:r>
    </w:p>
    <w:p>
      <w:pPr>
        <w:ind w:firstLine="54"/>
        <w:spacing w:before="31" w:line="3225" w:lineRule="exact"/>
        <w:rPr/>
      </w:pPr>
      <w:r>
        <w:rPr>
          <w:position w:val="-64"/>
        </w:rPr>
        <w:drawing>
          <wp:inline distT="0" distB="0" distL="0" distR="0">
            <wp:extent cx="3905250" cy="2047875"/>
            <wp:effectExtent l="0" t="0" r="0" b="0"/>
            <wp:docPr id="230" name="IM 230"/>
            <wp:cNvGraphicFramePr/>
            <a:graphic>
              <a:graphicData uri="http://schemas.openxmlformats.org/drawingml/2006/picture">
                <pic:pic>
                  <pic:nvPicPr>
                    <pic:cNvPr id="230" name="IM 230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052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914"/>
        <w:spacing w:before="333" w:line="18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4"/>
        </w:rPr>
        <w:t>项目总计学时：</w:t>
      </w:r>
      <w:r>
        <w:rPr>
          <w:sz w:val="24"/>
          <w:szCs w:val="24"/>
          <w:b/>
          <w:bCs/>
          <w:color w:val="F8CB2E"/>
          <w:spacing w:val="-4"/>
        </w:rPr>
        <w:t>50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4"/>
        </w:rPr>
        <w:t>学时（</w:t>
      </w:r>
      <w:r>
        <w:rPr>
          <w:sz w:val="24"/>
          <w:szCs w:val="24"/>
          <w:b/>
          <w:bCs/>
          <w:color w:val="F8CB2E"/>
          <w:spacing w:val="-4"/>
        </w:rPr>
        <w:t>1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4"/>
        </w:rPr>
        <w:t>学时</w:t>
      </w:r>
      <w:r>
        <w:rPr>
          <w:sz w:val="24"/>
          <w:szCs w:val="24"/>
          <w:b/>
          <w:bCs/>
          <w:color w:val="F8CB2E"/>
          <w:spacing w:val="-4"/>
        </w:rPr>
        <w:t>=1</w:t>
      </w:r>
      <w:r>
        <w:rPr>
          <w:rFonts w:ascii="Microsoft YaHei" w:hAnsi="Microsoft YaHei" w:eastAsia="Microsoft YaHei" w:cs="Microsoft YaHei"/>
          <w:sz w:val="24"/>
          <w:szCs w:val="24"/>
          <w:color w:val="F8CB2E"/>
          <w:spacing w:val="-4"/>
        </w:rPr>
        <w:t>小时）</w:t>
      </w:r>
    </w:p>
    <w:p>
      <w:pPr>
        <w:pStyle w:val="BodyText"/>
        <w:spacing w:line="377" w:lineRule="auto"/>
        <w:rPr/>
      </w:pPr>
      <w:r/>
    </w:p>
    <w:p>
      <w:pPr>
        <w:pStyle w:val="BodyText"/>
        <w:spacing w:before="133" w:line="216" w:lineRule="auto"/>
        <w:jc w:val="right"/>
        <w:rPr>
          <w:sz w:val="31"/>
          <w:szCs w:val="31"/>
        </w:rPr>
      </w:pPr>
      <w:r>
        <w:rPr>
          <w:sz w:val="31"/>
          <w:szCs w:val="31"/>
          <w:b/>
          <w:bCs/>
          <w:color w:val="F8CB2E"/>
        </w:rPr>
        <w:t>Learning</w:t>
      </w:r>
      <w:r>
        <w:rPr>
          <w:sz w:val="31"/>
          <w:szCs w:val="31"/>
          <w:b/>
          <w:bCs/>
          <w:color w:val="F8CB2E"/>
          <w:spacing w:val="4"/>
        </w:rPr>
        <w:t xml:space="preserve"> </w:t>
      </w:r>
      <w:r>
        <w:rPr>
          <w:sz w:val="31"/>
          <w:szCs w:val="31"/>
          <w:b/>
          <w:bCs/>
          <w:color w:val="F8CB2E"/>
        </w:rPr>
        <w:t>Outcomes</w:t>
      </w:r>
      <w:r>
        <w:rPr>
          <w:sz w:val="31"/>
          <w:szCs w:val="31"/>
          <w:b/>
          <w:bCs/>
          <w:color w:val="F8CB2E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color w:val="F8CB2E"/>
          <w:spacing w:val="4"/>
        </w:rPr>
        <w:t>学习成果</w:t>
      </w:r>
      <w:r>
        <w:rPr>
          <w:rFonts w:ascii="Microsoft YaHei" w:hAnsi="Microsoft YaHei" w:eastAsia="Microsoft YaHei" w:cs="Microsoft YaHei"/>
          <w:sz w:val="31"/>
          <w:szCs w:val="31"/>
          <w:color w:val="F8CB2E"/>
          <w:spacing w:val="13"/>
        </w:rPr>
        <w:t xml:space="preserve">   </w:t>
      </w:r>
      <w:r>
        <w:rPr>
          <w:sz w:val="31"/>
          <w:szCs w:val="31"/>
          <w:position w:val="-6"/>
        </w:rPr>
        <w:drawing>
          <wp:inline distT="0" distB="0" distL="0" distR="0">
            <wp:extent cx="280212" cy="255567"/>
            <wp:effectExtent l="0" t="0" r="0" b="0"/>
            <wp:docPr id="232" name="IM 232"/>
            <wp:cNvGraphicFramePr/>
            <a:graphic>
              <a:graphicData uri="http://schemas.openxmlformats.org/drawingml/2006/picture">
                <pic:pic>
                  <pic:nvPicPr>
                    <pic:cNvPr id="232" name="IM 232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212" cy="25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819"/>
        <w:spacing w:before="330" w:line="190" w:lineRule="auto"/>
        <w:outlineLvl w:val="0"/>
        <w:rPr>
          <w:rFonts w:ascii="Microsoft YaHei" w:hAnsi="Microsoft YaHei" w:eastAsia="Microsoft YaHei" w:cs="Microsoft YaHei"/>
          <w:sz w:val="23"/>
          <w:szCs w:val="23"/>
        </w:rPr>
      </w:pPr>
      <w:r>
        <w:drawing>
          <wp:anchor distT="0" distB="0" distL="0" distR="0" simplePos="0" relativeHeight="251765760" behindDoc="0" locked="0" layoutInCell="1" allowOverlap="1">
            <wp:simplePos x="0" y="0"/>
            <wp:positionH relativeFrom="column">
              <wp:posOffset>14174</wp:posOffset>
            </wp:positionH>
            <wp:positionV relativeFrom="paragraph">
              <wp:posOffset>257635</wp:posOffset>
            </wp:positionV>
            <wp:extent cx="371423" cy="371459"/>
            <wp:effectExtent l="0" t="0" r="0" b="0"/>
            <wp:wrapNone/>
            <wp:docPr id="234" name="IM 234"/>
            <wp:cNvGraphicFramePr/>
            <a:graphic>
              <a:graphicData uri="http://schemas.openxmlformats.org/drawingml/2006/picture">
                <pic:pic>
                  <pic:nvPicPr>
                    <pic:cNvPr id="234" name="IM 234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1423" cy="371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  <w:szCs w:val="23"/>
          <w:b/>
          <w:bCs/>
          <w:color w:val="1E3148"/>
          <w:spacing w:val="5"/>
        </w:rPr>
        <w:t>1.</w:t>
      </w:r>
      <w:r>
        <w:rPr>
          <w:sz w:val="23"/>
          <w:szCs w:val="23"/>
          <w:b/>
          <w:bCs/>
          <w:color w:val="1E3148"/>
          <w:spacing w:val="-5"/>
        </w:rPr>
        <w:t xml:space="preserve"> </w:t>
      </w:r>
      <w:r>
        <w:rPr>
          <w:sz w:val="23"/>
          <w:szCs w:val="23"/>
          <w:b/>
          <w:bCs/>
          <w:color w:val="1E3148"/>
        </w:rPr>
        <w:t>AI</w:t>
      </w:r>
      <w:r>
        <w:rPr>
          <w:sz w:val="23"/>
          <w:szCs w:val="23"/>
          <w:b/>
          <w:bCs/>
          <w:color w:val="1E3148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23"/>
          <w:szCs w:val="23"/>
          <w:color w:val="1E3148"/>
          <w:spacing w:val="5"/>
        </w:rPr>
        <w:t>基础理论理解与模型应用能力</w:t>
      </w:r>
    </w:p>
    <w:p>
      <w:pPr>
        <w:pStyle w:val="BodyText"/>
        <w:ind w:left="827" w:right="864" w:hanging="6"/>
        <w:spacing w:before="74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掌握机器学习、数据科学的核心概念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，理解模型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原理、适用场景与局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限性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，具备将 </w:t>
      </w:r>
      <w:r>
        <w:rPr>
          <w:sz w:val="18"/>
          <w:szCs w:val="18"/>
          <w:color w:val="1E3148"/>
          <w:spacing w:val="-3"/>
        </w:rPr>
        <w:t>AI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技术用于专业方向的基础能力。</w:t>
      </w:r>
    </w:p>
    <w:p>
      <w:pPr>
        <w:pStyle w:val="BodyText"/>
        <w:ind w:left="819"/>
        <w:spacing w:before="133" w:line="190" w:lineRule="auto"/>
        <w:outlineLvl w:val="0"/>
        <w:rPr>
          <w:rFonts w:ascii="Microsoft YaHei" w:hAnsi="Microsoft YaHei" w:eastAsia="Microsoft YaHei" w:cs="Microsoft YaHei"/>
          <w:sz w:val="23"/>
          <w:szCs w:val="23"/>
        </w:rPr>
      </w:pPr>
      <w:r>
        <w:drawing>
          <wp:anchor distT="0" distB="0" distL="0" distR="0" simplePos="0" relativeHeight="2517637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109770</wp:posOffset>
            </wp:positionV>
            <wp:extent cx="380999" cy="381000"/>
            <wp:effectExtent l="0" t="0" r="0" b="0"/>
            <wp:wrapNone/>
            <wp:docPr id="236" name="IM 236"/>
            <wp:cNvGraphicFramePr/>
            <a:graphic>
              <a:graphicData uri="http://schemas.openxmlformats.org/drawingml/2006/picture">
                <pic:pic>
                  <pic:nvPicPr>
                    <pic:cNvPr id="236" name="IM 236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099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  <w:szCs w:val="23"/>
          <w:b/>
          <w:bCs/>
          <w:color w:val="1E3148"/>
          <w:spacing w:val="6"/>
        </w:rPr>
        <w:t>2. </w:t>
      </w:r>
      <w:r>
        <w:rPr>
          <w:rFonts w:ascii="Microsoft YaHei" w:hAnsi="Microsoft YaHei" w:eastAsia="Microsoft YaHei" w:cs="Microsoft YaHei"/>
          <w:sz w:val="23"/>
          <w:szCs w:val="23"/>
          <w:color w:val="1E3148"/>
          <w:spacing w:val="6"/>
        </w:rPr>
        <w:t>数据分析与基于数据的决策能力</w:t>
      </w:r>
    </w:p>
    <w:p>
      <w:pPr>
        <w:ind w:left="816" w:right="864" w:firstLine="4"/>
        <w:spacing w:before="74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能够处理、分析与解释多类型数据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，使用统计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与数据建模方法支持决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策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，为学术研究与行业场景提供数据驱动的论证。</w:t>
      </w:r>
    </w:p>
    <w:p>
      <w:pPr>
        <w:pStyle w:val="BodyText"/>
        <w:ind w:left="817"/>
        <w:spacing w:before="198" w:line="195" w:lineRule="auto"/>
        <w:outlineLvl w:val="0"/>
        <w:rPr>
          <w:rFonts w:ascii="Microsoft YaHei" w:hAnsi="Microsoft YaHei" w:eastAsia="Microsoft YaHei" w:cs="Microsoft YaHei"/>
          <w:sz w:val="23"/>
          <w:szCs w:val="23"/>
        </w:rPr>
      </w:pPr>
      <w:r>
        <w:drawing>
          <wp:anchor distT="0" distB="0" distL="0" distR="0" simplePos="0" relativeHeight="251764736" behindDoc="0" locked="0" layoutInCell="1" allowOverlap="1">
            <wp:simplePos x="0" y="0"/>
            <wp:positionH relativeFrom="column">
              <wp:posOffset>152</wp:posOffset>
            </wp:positionH>
            <wp:positionV relativeFrom="paragraph">
              <wp:posOffset>177781</wp:posOffset>
            </wp:positionV>
            <wp:extent cx="380847" cy="381000"/>
            <wp:effectExtent l="0" t="0" r="0" b="0"/>
            <wp:wrapNone/>
            <wp:docPr id="238" name="IM 238"/>
            <wp:cNvGraphicFramePr/>
            <a:graphic>
              <a:graphicData uri="http://schemas.openxmlformats.org/drawingml/2006/picture">
                <pic:pic>
                  <pic:nvPicPr>
                    <pic:cNvPr id="238" name="IM 238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084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  <w:szCs w:val="23"/>
          <w:b/>
          <w:bCs/>
          <w:color w:val="1E3148"/>
          <w:spacing w:val="1"/>
        </w:rPr>
        <w:t>3. “</w:t>
      </w:r>
      <w:r>
        <w:rPr>
          <w:sz w:val="23"/>
          <w:szCs w:val="23"/>
          <w:b/>
          <w:bCs/>
          <w:color w:val="1E3148"/>
        </w:rPr>
        <w:t>AI</w:t>
      </w:r>
      <w:r>
        <w:rPr>
          <w:sz w:val="23"/>
          <w:szCs w:val="23"/>
          <w:b/>
          <w:bCs/>
          <w:color w:val="1E3148"/>
          <w:spacing w:val="1"/>
        </w:rPr>
        <w:t xml:space="preserve"> × </w:t>
      </w:r>
      <w:r>
        <w:rPr>
          <w:rFonts w:ascii="Microsoft YaHei" w:hAnsi="Microsoft YaHei" w:eastAsia="Microsoft YaHei" w:cs="Microsoft YaHei"/>
          <w:sz w:val="23"/>
          <w:szCs w:val="23"/>
          <w:color w:val="1E3148"/>
          <w:spacing w:val="1"/>
        </w:rPr>
        <w:t>专业</w:t>
      </w:r>
      <w:r>
        <w:rPr>
          <w:sz w:val="23"/>
          <w:szCs w:val="23"/>
          <w:b/>
          <w:bCs/>
          <w:color w:val="1E3148"/>
          <w:spacing w:val="1"/>
        </w:rPr>
        <w:t>”</w:t>
      </w:r>
      <w:r>
        <w:rPr>
          <w:rFonts w:ascii="Microsoft YaHei" w:hAnsi="Microsoft YaHei" w:eastAsia="Microsoft YaHei" w:cs="Microsoft YaHei"/>
          <w:sz w:val="23"/>
          <w:szCs w:val="23"/>
          <w:color w:val="1E3148"/>
          <w:spacing w:val="1"/>
        </w:rPr>
        <w:t>跨学科应用能力</w:t>
      </w:r>
    </w:p>
    <w:p>
      <w:pPr>
        <w:pStyle w:val="BodyText"/>
        <w:ind w:left="822" w:right="864" w:hanging="5"/>
        <w:spacing w:before="54" w:line="221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2"/>
        </w:rPr>
        <w:t>在医疗、材料、工程、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2"/>
        </w:rPr>
        <w:t>商业或社会科学的问题中使用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20"/>
        </w:rPr>
        <w:t xml:space="preserve"> </w:t>
      </w:r>
      <w:r>
        <w:rPr>
          <w:sz w:val="18"/>
          <w:szCs w:val="18"/>
          <w:color w:val="1E3148"/>
        </w:rPr>
        <w:t>AI</w:t>
      </w:r>
      <w:r>
        <w:rPr>
          <w:sz w:val="18"/>
          <w:szCs w:val="18"/>
          <w:color w:val="1E3148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2"/>
        </w:rPr>
        <w:t>工具解决真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实课题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，形成复合型的跨领域竞争优势。</w:t>
      </w:r>
    </w:p>
    <w:p>
      <w:pPr>
        <w:pStyle w:val="BodyText"/>
        <w:ind w:left="812"/>
        <w:spacing w:before="207" w:line="194" w:lineRule="auto"/>
        <w:outlineLvl w:val="0"/>
        <w:rPr>
          <w:rFonts w:ascii="Microsoft YaHei" w:hAnsi="Microsoft YaHei" w:eastAsia="Microsoft YaHei" w:cs="Microsoft YaHei"/>
          <w:sz w:val="23"/>
          <w:szCs w:val="23"/>
        </w:rPr>
      </w:pPr>
      <w:r>
        <w:pict>
          <v:shape id="_x0000_s180" style="position:absolute;margin-left:1.69204pt;margin-top:16.507pt;mso-position-vertical-relative:text;mso-position-horizontal-relative:text;width:27pt;height:28.4pt;z-index:251766784;" fillcolor="#F8CB2E" filled="true" stroked="false" coordsize="540,567" coordorigin="0,0" path="m430,346l357,346c349,346,349,332,357,332l430,332c438,332,438,346,430,346em430,293l372,293c363,293,363,280,372,280l430,280c438,280,438,293,430,293em430,241l372,241c363,241,363,228,372,228l430,228c438,228,438,241,430,241em306,339l233,339c213,339,197,323,197,303c197,183,143,210,143,126c143,56,200,0,269,0c339,0,395,56,395,126c395,210,342,183,342,303c342,323,325,339,306,339l306,339xm269,13c207,13,156,63,156,126c156,203,210,179,210,303c210,315,220,326,233,326l306,326c318,326,328,315,328,303c328,179,382,203,382,126c382,63,331,13,269,13l269,13em336,281l202,281c194,281,194,268,202,268l336,268c345,268,345,281,336,281em271,377l267,377c247,377,231,361,231,341c231,335,230,326,238,326l301,326c309,326,307,335,307,341c307,361,291,377,271,377m244,339c244,372,294,372,294,339l244,339em335,310l204,310c195,310,195,297,204,297l335,297c344,297,344,310,335,310em282,214c245,214,245,217,245,189c243,189,242,188,241,187c221,207,223,205,197,179c187,169,200,159,206,153c206,151,205,150,205,149c176,149,179,149,179,111c179,97,195,100,205,100c205,98,206,97,206,96c186,76,188,78,215,52c225,42,235,55,241,61c242,61,243,60,245,60c245,31,245,35,282,35c296,35,294,50,294,60c295,60,296,61,298,61c318,41,316,44,342,70c352,80,339,89,332,96c333,97,334,98,334,100c362,100,359,100,359,137c359,151,343,149,334,149c334,150,333,151,332,153c352,173,350,170,324,197c314,207,304,194,298,187c296,188,295,189,294,189c294,198,296,214,282,214l282,214xm258,201l281,201c281,173,279,183,296,174c302,170,308,179,315,186l331,170c311,151,317,159,323,140c325,134,335,136,346,136l346,113c317,113,327,114,319,98c315,92,324,86,331,78l315,62c295,82,304,76,285,71c279,69,281,59,281,48l258,48c258,76,259,66,243,75c236,79,231,70,223,62l207,78c227,98,221,90,216,108c214,115,204,113,193,113l193,136c221,136,211,134,220,151c223,157,215,163,207,171l223,186c243,166,235,172,253,178c260,180,258,190,258,201l258,201em269,172c243,172,222,150,222,124c222,98,243,77,269,77c295,77,316,98,316,124c316,150,295,172,269,172l269,172xm269,90c251,90,235,106,235,124c235,143,251,158,269,158c288,158,303,143,303,124c303,106,288,90,269,90em181,346l109,346c100,346,100,332,109,332l181,332c190,332,190,346,181,346em167,293l109,293c100,293,100,280,109,280l167,280c175,280,175,293,167,293em167,241l109,241c100,241,100,228,109,228l167,228c175,228,175,241,167,241em269,567c268,567,266,566,265,565c198,507,9,540,7,540c3,541,0,538,0,534l0,207c0,203,3,200,6,200l51,200c60,200,60,213,51,213l13,213l13,526c50,520,202,500,269,551c336,500,489,520,526,526l526,213l488,213c479,213,479,200,488,200l532,200c536,200,539,203,539,207l539,534c539,538,535,541,531,540c529,540,340,507,274,565c272,566,271,567,269,567l269,567em269,517c268,517,267,517,266,516c192,466,53,475,51,475c48,476,44,473,44,469l44,143c44,140,47,137,51,137c86,136,120,138,153,143c161,145,159,158,151,156c121,151,89,149,58,150l58,462c87,460,200,459,269,502c338,459,451,460,481,462l481,150c449,149,418,151,388,156c379,158,377,145,386,143c419,138,453,136,488,137c491,137,494,140,494,143l494,469c494,473,491,475,487,475c486,475,347,467,273,516c272,517,271,517,269,517l269,517em269,481c266,481,263,478,263,475l263,398c263,389,276,389,276,398l276,475c276,478,273,481,269,481em269,567c266,567,263,564,263,560l263,510c263,502,276,502,276,510l276,560c276,564,273,567,269,567l269,567em430,390l327,390c318,390,318,377,327,377l430,377c438,377,438,390,430,390em430,433l327,433c318,433,318,420,327,420l430,420c438,420,438,433,430,433em212,390l109,390c100,390,100,377,109,377l212,377c220,377,220,390,212,390em212,433l109,433c100,433,100,420,109,420l212,420c220,420,220,433,212,433e"/>
        </w:pict>
      </w:r>
      <w:r>
        <w:rPr>
          <w:sz w:val="23"/>
          <w:szCs w:val="23"/>
          <w:b/>
          <w:bCs/>
          <w:color w:val="1E3148"/>
          <w:spacing w:val="6"/>
        </w:rPr>
        <w:t>4. </w:t>
      </w:r>
      <w:r>
        <w:rPr>
          <w:rFonts w:ascii="Microsoft YaHei" w:hAnsi="Microsoft YaHei" w:eastAsia="Microsoft YaHei" w:cs="Microsoft YaHei"/>
          <w:sz w:val="23"/>
          <w:szCs w:val="23"/>
          <w:color w:val="1E3148"/>
          <w:spacing w:val="6"/>
        </w:rPr>
        <w:t>科研实践与技术创新意识</w:t>
      </w:r>
    </w:p>
    <w:p>
      <w:pPr>
        <w:pStyle w:val="BodyText"/>
        <w:ind w:left="816" w:right="893" w:firstLine="1"/>
        <w:spacing w:before="67" w:line="171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通过项目制研究、小组课题和导师指导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，提升问题定义、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研究设计、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模型选择、结果讨论与科研呈现能力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，并建立 </w:t>
      </w:r>
      <w:r>
        <w:rPr>
          <w:sz w:val="18"/>
          <w:szCs w:val="18"/>
          <w:color w:val="1E3148"/>
          <w:spacing w:val="-2"/>
        </w:rPr>
        <w:t>AI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"/>
        </w:rPr>
        <w:t>创新应用的意识。</w:t>
      </w:r>
    </w:p>
    <w:p>
      <w:pPr>
        <w:spacing w:line="171" w:lineRule="auto"/>
        <w:sectPr>
          <w:footerReference w:type="default" r:id="rId132"/>
          <w:pgSz w:w="7920" w:h="12240"/>
          <w:pgMar w:top="400" w:right="0" w:bottom="616" w:left="816" w:header="0" w:footer="458" w:gutter="0"/>
        </w:sectPr>
        <w:rPr>
          <w:rFonts w:ascii="Microsoft YaHei" w:hAnsi="Microsoft YaHei" w:eastAsia="Microsoft YaHei" w:cs="Microsoft YaHei"/>
          <w:sz w:val="18"/>
          <w:szCs w:val="18"/>
        </w:rPr>
      </w:pPr>
    </w:p>
    <w:p>
      <w:pPr>
        <w:pStyle w:val="BodyText"/>
        <w:rPr>
          <w:rFonts w:ascii="Microsoft YaHei" w:hAnsi="Microsoft YaHei" w:eastAsia="Microsoft YaHei" w:cs="Microsoft YaHei"/>
          <w:sz w:val="39"/>
          <w:szCs w:val="39"/>
        </w:rPr>
      </w:pPr>
      <w:r>
        <w:rPr>
          <w:sz w:val="39"/>
          <w:szCs w:val="39"/>
          <w:color w:val="1E3148"/>
          <w:position w:val="-17"/>
        </w:rPr>
        <w:drawing>
          <wp:inline distT="0" distB="0" distL="0" distR="0">
            <wp:extent cx="162500" cy="439241"/>
            <wp:effectExtent l="0" t="0" r="0" b="0"/>
            <wp:docPr id="240" name="IM 240"/>
            <wp:cNvGraphicFramePr/>
            <a:graphic>
              <a:graphicData uri="http://schemas.openxmlformats.org/drawingml/2006/picture">
                <pic:pic>
                  <pic:nvPicPr>
                    <pic:cNvPr id="240" name="IM 240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2500" cy="4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9"/>
          <w:szCs w:val="39"/>
          <w:b/>
          <w:bCs/>
          <w:color w:val="1E3148"/>
          <w:spacing w:val="55"/>
        </w:rPr>
        <w:t xml:space="preserve"> </w:t>
      </w:r>
      <w:r>
        <w:rPr>
          <w:sz w:val="39"/>
          <w:szCs w:val="39"/>
          <w:b/>
          <w:bCs/>
          <w:color w:val="1E3148"/>
        </w:rPr>
        <w:t>Sample</w:t>
      </w:r>
      <w:r>
        <w:rPr>
          <w:sz w:val="39"/>
          <w:szCs w:val="39"/>
          <w:b/>
          <w:bCs/>
          <w:color w:val="1E3148"/>
          <w:spacing w:val="4"/>
        </w:rPr>
        <w:t xml:space="preserve"> </w:t>
      </w:r>
      <w:r>
        <w:rPr>
          <w:sz w:val="39"/>
          <w:szCs w:val="39"/>
          <w:b/>
          <w:bCs/>
          <w:color w:val="1E3148"/>
        </w:rPr>
        <w:t>Timetable</w:t>
      </w:r>
      <w:r>
        <w:rPr>
          <w:sz w:val="39"/>
          <w:szCs w:val="39"/>
          <w:b/>
          <w:bCs/>
          <w:color w:val="1E3148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4"/>
        </w:rPr>
        <w:t>项目日程表</w:t>
      </w:r>
    </w:p>
    <w:p>
      <w:pPr>
        <w:ind w:left="467"/>
        <w:spacing w:before="133" w:line="194" w:lineRule="auto"/>
        <w:rPr>
          <w:rFonts w:ascii="Microsoft YaHei" w:hAnsi="Microsoft YaHei" w:eastAsia="Microsoft YaHei" w:cs="Microsoft YaHei"/>
          <w:sz w:val="19"/>
          <w:szCs w:val="19"/>
        </w:rPr>
      </w:pP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8"/>
        </w:rPr>
        <w:t>下图为剑桥日常⽰例</w:t>
      </w: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19"/>
          <w:szCs w:val="19"/>
          <w:color w:val="F8CB2E"/>
          <w:spacing w:val="8"/>
        </w:rPr>
        <w:t>，各课程班最终日程安排以行前材料为准。</w: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>
        <w:drawing>
          <wp:anchor distT="0" distB="0" distL="0" distR="0" simplePos="0" relativeHeight="251769856" behindDoc="1" locked="0" layoutInCell="1" allowOverlap="1">
            <wp:simplePos x="0" y="0"/>
            <wp:positionH relativeFrom="column">
              <wp:posOffset>461724</wp:posOffset>
            </wp:positionH>
            <wp:positionV relativeFrom="paragraph">
              <wp:posOffset>55526</wp:posOffset>
            </wp:positionV>
            <wp:extent cx="3829050" cy="6086500"/>
            <wp:effectExtent l="0" t="0" r="0" b="0"/>
            <wp:wrapNone/>
            <wp:docPr id="242" name="IM 242"/>
            <wp:cNvGraphicFramePr/>
            <a:graphic>
              <a:graphicData uri="http://schemas.openxmlformats.org/drawingml/2006/picture">
                <pic:pic>
                  <pic:nvPicPr>
                    <pic:cNvPr id="242" name="IM 242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29050" cy="60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ind w:firstLine="3202"/>
        <w:spacing w:line="301" w:lineRule="exact"/>
        <w:rPr/>
      </w:pPr>
      <w:r>
        <w:rPr>
          <w:position w:val="-6"/>
        </w:rPr>
        <w:pict>
          <v:shape id="_x0000_s182" style="mso-position-vertical-relative:line;mso-position-horizontal-relative:char;width:82.35pt;height:15.1pt;" fillcolor="#A58E6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3"/>
                    <w:spacing w:before="92" w:line="210" w:lineRule="auto"/>
                    <w:rPr>
                      <w:rFonts w:ascii="Arial" w:hAnsi="Arial" w:eastAsia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DINNER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 xml:space="preserve"> (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self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-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arranged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)</w:t>
                  </w:r>
                </w:p>
              </w:txbxContent>
            </v:textbox>
          </v:shape>
        </w:pic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ind w:firstLine="2920"/>
        <w:spacing w:line="301" w:lineRule="exact"/>
        <w:rPr/>
      </w:pPr>
      <w:r>
        <w:rPr>
          <w:position w:val="-6"/>
        </w:rPr>
        <w:pict>
          <v:shape id="_x0000_s184" style="mso-position-vertical-relative:line;mso-position-horizontal-relative:char;width:82.35pt;height:15.1pt;" fillcolor="#A58E6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83"/>
                    <w:spacing w:before="92" w:line="210" w:lineRule="auto"/>
                    <w:rPr>
                      <w:rFonts w:ascii="Arial" w:hAnsi="Arial" w:eastAsia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DINNER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 xml:space="preserve"> (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self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-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</w:rPr>
                    <w:t>arranged</w:t>
                  </w:r>
                  <w:r>
                    <w:rPr>
                      <w:rFonts w:ascii="Arial" w:hAnsi="Arial" w:eastAsia="Arial" w:cs="Arial"/>
                      <w:sz w:val="12"/>
                      <w:szCs w:val="12"/>
                      <w:color w:val="FFFFFF"/>
                      <w:spacing w:val="1"/>
                    </w:rPr>
                    <w:t>)</w:t>
                  </w:r>
                </w:p>
              </w:txbxContent>
            </v:textbox>
          </v:shape>
        </w:pict>
      </w:r>
    </w:p>
    <w:p>
      <w:pPr>
        <w:spacing w:line="301" w:lineRule="exact"/>
        <w:sectPr>
          <w:footerReference w:type="default" r:id="rId138"/>
          <w:pgSz w:w="7920" w:h="12240"/>
          <w:pgMar w:top="398" w:right="1162" w:bottom="630" w:left="0" w:header="0" w:footer="456" w:gutter="0"/>
        </w:sectPr>
        <w:rPr/>
      </w:pPr>
    </w:p>
    <w:p>
      <w:pPr>
        <w:pStyle w:val="BodyText"/>
        <w:ind w:left="5253"/>
        <w:spacing w:before="185" w:line="210" w:lineRule="auto"/>
        <w:outlineLvl w:val="1"/>
        <w:rPr>
          <w:sz w:val="39"/>
          <w:szCs w:val="39"/>
        </w:rPr>
      </w:pPr>
      <w:r>
        <w:pict>
          <v:rect id="_x0000_s186" style="position:absolute;margin-left:383.204pt;margin-top:28.2756pt;mso-position-vertical-relative:page;mso-position-horizontal-relative:page;width:12.8pt;height:72.35pt;z-index:251781120;" o:allowincell="f" fillcolor="#1E3148" filled="true" stroked="false"/>
        </w:pict>
      </w:r>
      <w:r>
        <w:rPr>
          <w:sz w:val="39"/>
          <w:szCs w:val="39"/>
          <w:b/>
          <w:bCs/>
          <w:color w:val="1E3148"/>
          <w:spacing w:val="-1"/>
        </w:rPr>
        <w:t>Leading</w:t>
      </w:r>
    </w:p>
    <w:p>
      <w:pPr>
        <w:pStyle w:val="BodyText"/>
        <w:ind w:left="4649"/>
        <w:spacing w:before="102" w:line="198" w:lineRule="auto"/>
        <w:outlineLvl w:val="1"/>
        <w:rPr>
          <w:sz w:val="39"/>
          <w:szCs w:val="39"/>
        </w:rPr>
      </w:pPr>
      <w:r>
        <w:rPr>
          <w:sz w:val="39"/>
          <w:szCs w:val="39"/>
          <w:b/>
          <w:bCs/>
          <w:color w:val="1E3148"/>
          <w:spacing w:val="6"/>
        </w:rPr>
        <w:t>Instructors</w:t>
      </w:r>
    </w:p>
    <w:p>
      <w:pPr>
        <w:ind w:left="5135"/>
        <w:spacing w:before="138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7"/>
        </w:rPr>
        <w:t>领衔导师</w:t>
      </w:r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ind w:left="2146"/>
        <w:spacing w:before="72" w:line="217" w:lineRule="auto"/>
        <w:outlineLvl w:val="0"/>
        <w:rPr>
          <w:sz w:val="25"/>
          <w:szCs w:val="25"/>
        </w:rPr>
      </w:pPr>
      <w:r>
        <w:drawing>
          <wp:anchor distT="0" distB="0" distL="0" distR="0" simplePos="0" relativeHeight="2517800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62374</wp:posOffset>
            </wp:positionV>
            <wp:extent cx="1109207" cy="1109207"/>
            <wp:effectExtent l="0" t="0" r="0" b="0"/>
            <wp:wrapNone/>
            <wp:docPr id="244" name="IM 244"/>
            <wp:cNvGraphicFramePr/>
            <a:graphic>
              <a:graphicData uri="http://schemas.openxmlformats.org/drawingml/2006/picture">
                <pic:pic>
                  <pic:nvPicPr>
                    <pic:cNvPr id="244" name="IM 244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E3148"/>
          <w:spacing w:val="5"/>
        </w:rPr>
        <w:t>Prof. Colm Durkan</w:t>
      </w:r>
    </w:p>
    <w:p>
      <w:pPr>
        <w:ind w:left="2145"/>
        <w:spacing w:before="22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46" name="IM 246"/>
            <wp:cNvGraphicFramePr/>
            <a:graphic>
              <a:graphicData uri="http://schemas.openxmlformats.org/drawingml/2006/picture">
                <pic:pic>
                  <pic:nvPicPr>
                    <pic:cNvPr id="246" name="IM 246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>英国皇家工程学院院士</w:t>
      </w:r>
    </w:p>
    <w:p>
      <w:pPr>
        <w:ind w:left="2145"/>
        <w:spacing w:before="35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48" name="IM 248"/>
            <wp:cNvGraphicFramePr/>
            <a:graphic>
              <a:graphicData uri="http://schemas.openxmlformats.org/drawingml/2006/picture">
                <pic:pic>
                  <pic:nvPicPr>
                    <pic:cNvPr id="248" name="IM 248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>剑桥大学工学院院长</w:t>
      </w:r>
    </w:p>
    <w:p>
      <w:pPr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50" name="IM 250"/>
            <wp:cNvGraphicFramePr/>
            <a:graphic>
              <a:graphicData uri="http://schemas.openxmlformats.org/drawingml/2006/picture">
                <pic:pic>
                  <pic:nvPicPr>
                    <pic:cNvPr id="250" name="IM 250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>剑桥大学纳米中心主任</w:t>
      </w:r>
    </w:p>
    <w:p>
      <w:pPr>
        <w:ind w:left="2145"/>
        <w:spacing w:before="35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52" name="IM 252"/>
            <wp:cNvGraphicFramePr/>
            <a:graphic>
              <a:graphicData uri="http://schemas.openxmlformats.org/drawingml/2006/picture">
                <pic:pic>
                  <pic:nvPicPr>
                    <pic:cNvPr id="252" name="IM 252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>研究领域：量子物理、纳米技术</w:t>
      </w:r>
    </w:p>
    <w:p>
      <w:pPr>
        <w:pStyle w:val="BodyText"/>
        <w:spacing w:line="285" w:lineRule="auto"/>
        <w:rPr/>
      </w:pPr>
      <w:r/>
    </w:p>
    <w:p>
      <w:pPr>
        <w:pStyle w:val="BodyText"/>
        <w:spacing w:line="285" w:lineRule="auto"/>
        <w:rPr/>
      </w:pPr>
      <w:r/>
    </w:p>
    <w:p>
      <w:pPr>
        <w:pStyle w:val="BodyText"/>
        <w:spacing w:line="285" w:lineRule="auto"/>
        <w:rPr/>
      </w:pPr>
      <w:r/>
    </w:p>
    <w:p>
      <w:pPr>
        <w:pStyle w:val="BodyText"/>
        <w:ind w:left="2146"/>
        <w:spacing w:before="73" w:line="217" w:lineRule="auto"/>
        <w:outlineLvl w:val="0"/>
        <w:rPr>
          <w:sz w:val="25"/>
          <w:szCs w:val="25"/>
        </w:rPr>
      </w:pPr>
      <w:r>
        <w:drawing>
          <wp:anchor distT="0" distB="0" distL="0" distR="0" simplePos="0" relativeHeight="2517790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69863</wp:posOffset>
            </wp:positionV>
            <wp:extent cx="1109207" cy="1109222"/>
            <wp:effectExtent l="0" t="0" r="0" b="0"/>
            <wp:wrapNone/>
            <wp:docPr id="254" name="IM 254"/>
            <wp:cNvGraphicFramePr/>
            <a:graphic>
              <a:graphicData uri="http://schemas.openxmlformats.org/drawingml/2006/picture">
                <pic:pic>
                  <pic:nvPicPr>
                    <pic:cNvPr id="254" name="IM 254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E3148"/>
        </w:rPr>
        <w:t>Prof</w:t>
      </w:r>
      <w:r>
        <w:rPr>
          <w:sz w:val="25"/>
          <w:szCs w:val="25"/>
          <w:b/>
          <w:bCs/>
          <w:color w:val="1E3148"/>
          <w:spacing w:val="12"/>
        </w:rPr>
        <w:t>. </w:t>
      </w:r>
      <w:r>
        <w:rPr>
          <w:sz w:val="25"/>
          <w:szCs w:val="25"/>
          <w:b/>
          <w:bCs/>
          <w:color w:val="1E3148"/>
        </w:rPr>
        <w:t>Nektarios</w:t>
      </w:r>
      <w:r>
        <w:rPr>
          <w:sz w:val="25"/>
          <w:szCs w:val="25"/>
          <w:b/>
          <w:bCs/>
          <w:color w:val="1E3148"/>
          <w:spacing w:val="12"/>
        </w:rPr>
        <w:t xml:space="preserve"> (</w:t>
      </w:r>
      <w:r>
        <w:rPr>
          <w:sz w:val="25"/>
          <w:szCs w:val="25"/>
          <w:b/>
          <w:bCs/>
          <w:color w:val="1E3148"/>
        </w:rPr>
        <w:t>Aris</w:t>
      </w:r>
      <w:r>
        <w:rPr>
          <w:sz w:val="25"/>
          <w:szCs w:val="25"/>
          <w:b/>
          <w:bCs/>
          <w:color w:val="1E3148"/>
          <w:spacing w:val="12"/>
        </w:rPr>
        <w:t>) </w:t>
      </w:r>
      <w:r>
        <w:rPr>
          <w:sz w:val="25"/>
          <w:szCs w:val="25"/>
          <w:b/>
          <w:bCs/>
          <w:color w:val="1E3148"/>
        </w:rPr>
        <w:t>Oraiopoulos</w:t>
      </w:r>
    </w:p>
    <w:p>
      <w:pPr>
        <w:ind w:left="2145"/>
        <w:spacing w:before="231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56" name="IM 256"/>
            <wp:cNvGraphicFramePr/>
            <a:graphic>
              <a:graphicData uri="http://schemas.openxmlformats.org/drawingml/2006/picture">
                <pic:pic>
                  <pic:nvPicPr>
                    <pic:cNvPr id="256" name="IM 256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>剑桥大学嘉治商学院运营管理教授</w:t>
      </w:r>
    </w:p>
    <w:p>
      <w:pPr>
        <w:ind w:left="2382" w:right="1089" w:hanging="237"/>
        <w:spacing w:before="37" w:line="22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58" name="IM 258"/>
            <wp:cNvGraphicFramePr/>
            <a:graphic>
              <a:graphicData uri="http://schemas.openxmlformats.org/drawingml/2006/picture">
                <pic:pic>
                  <pic:nvPicPr>
                    <pic:cNvPr id="258" name="IM 258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7"/>
        </w:rPr>
        <w:t>剑桥大学嘉治商学院战略、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7"/>
        </w:rPr>
        <w:t>营销与运营硕士课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7"/>
        </w:rPr>
        <w:t>程主任</w:t>
      </w:r>
    </w:p>
    <w:p>
      <w:pPr>
        <w:ind w:left="2383" w:right="1089" w:hanging="238"/>
        <w:spacing w:before="1" w:line="23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60" name="IM 260"/>
            <wp:cNvGraphicFramePr/>
            <a:graphic>
              <a:graphicData uri="http://schemas.openxmlformats.org/drawingml/2006/picture">
                <pic:pic>
                  <pic:nvPicPr>
                    <pic:cNvPr id="260" name="IM 260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6"/>
        </w:rPr>
        <w:t>研究领域：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6"/>
        </w:rPr>
        <w:t>商业分析、数据驱动决策流程、技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>术与研发管理</w:t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ind w:left="2146"/>
        <w:spacing w:before="72" w:line="224" w:lineRule="auto"/>
        <w:outlineLvl w:val="0"/>
        <w:rPr>
          <w:sz w:val="25"/>
          <w:szCs w:val="25"/>
        </w:rPr>
      </w:pPr>
      <w:r>
        <w:drawing>
          <wp:anchor distT="0" distB="0" distL="0" distR="0" simplePos="0" relativeHeight="2517780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162553</wp:posOffset>
            </wp:positionV>
            <wp:extent cx="1109207" cy="1109228"/>
            <wp:effectExtent l="0" t="0" r="0" b="0"/>
            <wp:wrapNone/>
            <wp:docPr id="262" name="IM 262"/>
            <wp:cNvGraphicFramePr/>
            <a:graphic>
              <a:graphicData uri="http://schemas.openxmlformats.org/drawingml/2006/picture">
                <pic:pic>
                  <pic:nvPicPr>
                    <pic:cNvPr id="262" name="IM 262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9207" cy="1109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b/>
          <w:bCs/>
          <w:color w:val="1E3148"/>
        </w:rPr>
        <w:t>Prof</w:t>
      </w:r>
      <w:r>
        <w:rPr>
          <w:sz w:val="25"/>
          <w:szCs w:val="25"/>
          <w:b/>
          <w:bCs/>
          <w:color w:val="1E3148"/>
          <w:spacing w:val="10"/>
        </w:rPr>
        <w:t>.</w:t>
      </w:r>
      <w:r>
        <w:rPr>
          <w:sz w:val="25"/>
          <w:szCs w:val="25"/>
          <w:b/>
          <w:bCs/>
          <w:color w:val="1E3148"/>
          <w:spacing w:val="-10"/>
        </w:rPr>
        <w:t xml:space="preserve"> </w:t>
      </w:r>
      <w:r>
        <w:rPr>
          <w:sz w:val="25"/>
          <w:szCs w:val="25"/>
          <w:b/>
          <w:bCs/>
          <w:color w:val="1E3148"/>
        </w:rPr>
        <w:t>Jos</w:t>
      </w:r>
      <w:r>
        <w:rPr>
          <w:sz w:val="25"/>
          <w:szCs w:val="25"/>
          <w:b/>
          <w:bCs/>
          <w:color w:val="1E3148"/>
          <w:spacing w:val="10"/>
        </w:rPr>
        <w:t>é </w:t>
      </w:r>
      <w:r>
        <w:rPr>
          <w:sz w:val="25"/>
          <w:szCs w:val="25"/>
          <w:b/>
          <w:bCs/>
          <w:color w:val="1E3148"/>
        </w:rPr>
        <w:t>Miguel</w:t>
      </w:r>
      <w:r>
        <w:rPr>
          <w:sz w:val="25"/>
          <w:szCs w:val="25"/>
          <w:b/>
          <w:bCs/>
          <w:color w:val="1E3148"/>
          <w:spacing w:val="10"/>
        </w:rPr>
        <w:t xml:space="preserve"> </w:t>
      </w:r>
      <w:r>
        <w:rPr>
          <w:sz w:val="25"/>
          <w:szCs w:val="25"/>
          <w:b/>
          <w:bCs/>
          <w:color w:val="1E3148"/>
        </w:rPr>
        <w:t>Hern</w:t>
      </w:r>
      <w:r>
        <w:rPr>
          <w:sz w:val="25"/>
          <w:szCs w:val="25"/>
          <w:b/>
          <w:bCs/>
          <w:color w:val="1E3148"/>
          <w:spacing w:val="10"/>
        </w:rPr>
        <w:t>á</w:t>
      </w:r>
      <w:r>
        <w:rPr>
          <w:sz w:val="25"/>
          <w:szCs w:val="25"/>
          <w:b/>
          <w:bCs/>
          <w:color w:val="1E3148"/>
        </w:rPr>
        <w:t>ndez</w:t>
      </w:r>
      <w:r>
        <w:rPr>
          <w:sz w:val="25"/>
          <w:szCs w:val="25"/>
          <w:b/>
          <w:bCs/>
          <w:color w:val="1E3148"/>
          <w:spacing w:val="10"/>
        </w:rPr>
        <w:t>-</w:t>
      </w:r>
      <w:r>
        <w:rPr>
          <w:sz w:val="25"/>
          <w:szCs w:val="25"/>
          <w:b/>
          <w:bCs/>
          <w:color w:val="1E3148"/>
        </w:rPr>
        <w:t>Lobato</w:t>
      </w:r>
    </w:p>
    <w:p>
      <w:pPr>
        <w:ind w:left="2145"/>
        <w:spacing w:before="230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64" name="IM 264"/>
            <wp:cNvGraphicFramePr/>
            <a:graphic>
              <a:graphicData uri="http://schemas.openxmlformats.org/drawingml/2006/picture">
                <pic:pic>
                  <pic:nvPicPr>
                    <pic:cNvPr id="264" name="IM 264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>剑桥大学工程系机器学习教授</w:t>
      </w:r>
    </w:p>
    <w:p>
      <w:pPr>
        <w:pStyle w:val="BodyText"/>
        <w:ind w:left="2145"/>
        <w:spacing w:before="36" w:line="193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66" name="IM 266"/>
            <wp:cNvGraphicFramePr/>
            <a:graphic>
              <a:graphicData uri="http://schemas.openxmlformats.org/drawingml/2006/picture">
                <pic:pic>
                  <pic:nvPicPr>
                    <pic:cNvPr id="266" name="IM 266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>英国阿兰</w:t>
      </w:r>
      <w:r>
        <w:rPr>
          <w:sz w:val="17"/>
          <w:szCs w:val="17"/>
          <w:color w:val="1E3148"/>
          <w:spacing w:val="8"/>
        </w:rPr>
        <w:t>·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>图灵研究所图灵人工智能加速调研员</w:t>
      </w:r>
    </w:p>
    <w:p>
      <w:pPr>
        <w:pStyle w:val="BodyText"/>
        <w:ind w:left="2384" w:right="1094" w:hanging="239"/>
        <w:spacing w:before="36" w:line="22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3"/>
        </w:rPr>
        <w:drawing>
          <wp:inline distT="0" distB="0" distL="0" distR="0">
            <wp:extent cx="38100" cy="38100"/>
            <wp:effectExtent l="0" t="0" r="0" b="0"/>
            <wp:docPr id="268" name="IM 268"/>
            <wp:cNvGraphicFramePr/>
            <a:graphic>
              <a:graphicData uri="http://schemas.openxmlformats.org/drawingml/2006/picture">
                <pic:pic>
                  <pic:nvPicPr>
                    <pic:cNvPr id="268" name="IM 268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2"/>
        </w:rPr>
        <w:t>剑桥大学学习和智能系统研究实验室 </w:t>
      </w:r>
      <w:r>
        <w:rPr>
          <w:sz w:val="17"/>
          <w:szCs w:val="17"/>
          <w:color w:val="1E3148"/>
          <w:spacing w:val="12"/>
        </w:rPr>
        <w:t>(</w:t>
      </w:r>
      <w:r>
        <w:rPr>
          <w:sz w:val="17"/>
          <w:szCs w:val="17"/>
          <w:color w:val="1E3148"/>
        </w:rPr>
        <w:t>ELLIS</w:t>
      </w:r>
      <w:r>
        <w:rPr>
          <w:sz w:val="17"/>
          <w:szCs w:val="17"/>
          <w:color w:val="1E3148"/>
          <w:spacing w:val="12"/>
        </w:rPr>
        <w:t>)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2"/>
        </w:rPr>
        <w:t>小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7"/>
        </w:rPr>
        <w:t>组主任</w:t>
      </w:r>
    </w:p>
    <w:p>
      <w:pPr>
        <w:ind w:left="2394" w:right="1089" w:hanging="249"/>
        <w:spacing w:line="23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Microsoft YaHei" w:hAnsi="Microsoft YaHei" w:eastAsia="Microsoft YaHei" w:cs="Microsoft YaHei"/>
          <w:sz w:val="17"/>
          <w:szCs w:val="17"/>
          <w:color w:val="1E3148"/>
          <w:position w:val="2"/>
        </w:rPr>
        <w:drawing>
          <wp:inline distT="0" distB="0" distL="0" distR="0">
            <wp:extent cx="38100" cy="38100"/>
            <wp:effectExtent l="0" t="0" r="0" b="0"/>
            <wp:docPr id="270" name="IM 270"/>
            <wp:cNvGraphicFramePr/>
            <a:graphic>
              <a:graphicData uri="http://schemas.openxmlformats.org/drawingml/2006/picture">
                <pic:pic>
                  <pic:nvPicPr>
                    <pic:cNvPr id="270" name="IM 270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6"/>
        </w:rPr>
        <w:t>研究领域：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16"/>
        </w:rPr>
        <w:t>贝叶斯优化、工程设计中的机器学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5"/>
        </w:rPr>
        <w:t>习、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1E3148"/>
          <w:spacing w:val="5"/>
        </w:rPr>
        <w:t>高效算法开发</w:t>
      </w:r>
    </w:p>
    <w:p>
      <w:pPr>
        <w:spacing w:line="232" w:lineRule="auto"/>
        <w:sectPr>
          <w:footerReference w:type="default" r:id="rId141"/>
          <w:pgSz w:w="7920" w:h="12240"/>
          <w:pgMar w:top="400" w:right="0" w:bottom="630" w:left="684" w:header="0" w:footer="457" w:gutter="0"/>
        </w:sectPr>
        <w:rPr>
          <w:rFonts w:ascii="Microsoft YaHei" w:hAnsi="Microsoft YaHei" w:eastAsia="Microsoft YaHei" w:cs="Microsoft YaHei"/>
          <w:sz w:val="17"/>
          <w:szCs w:val="17"/>
        </w:rPr>
      </w:pPr>
    </w:p>
    <w:p>
      <w:pPr>
        <w:pStyle w:val="BodyText"/>
        <w:ind w:left="518" w:right="5205" w:hanging="3"/>
        <w:spacing w:before="267" w:line="237" w:lineRule="auto"/>
        <w:outlineLvl w:val="0"/>
        <w:rPr>
          <w:sz w:val="39"/>
          <w:szCs w:val="39"/>
        </w:rPr>
      </w:pPr>
      <w:r>
        <w:rPr>
          <w:sz w:val="39"/>
          <w:szCs w:val="39"/>
          <w:b/>
          <w:bCs/>
          <w:color w:val="1E3148"/>
          <w:spacing w:val="3"/>
        </w:rPr>
        <w:t>Programme </w:t>
      </w:r>
      <w:r>
        <w:rPr>
          <w:sz w:val="39"/>
          <w:szCs w:val="39"/>
          <w:b/>
          <w:bCs/>
          <w:color w:val="1E3148"/>
          <w:spacing w:val="-3"/>
        </w:rPr>
        <w:t>Outcomes</w:t>
      </w:r>
    </w:p>
    <w:p>
      <w:pPr>
        <w:ind w:left="510"/>
        <w:spacing w:before="35" w:line="188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8"/>
        </w:rPr>
        <w:t>项目产出</w:t>
      </w:r>
    </w:p>
    <w:p>
      <w:pPr>
        <w:pStyle w:val="BodyText"/>
        <w:spacing w:line="301" w:lineRule="auto"/>
        <w:rPr/>
      </w:pPr>
      <w:r/>
    </w:p>
    <w:p>
      <w:pPr>
        <w:spacing w:line="3576" w:lineRule="exact"/>
        <w:rPr/>
      </w:pPr>
      <w:r>
        <w:rPr>
          <w:position w:val="-71"/>
        </w:rPr>
        <w:drawing>
          <wp:inline distT="0" distB="0" distL="0" distR="0">
            <wp:extent cx="5029200" cy="2270760"/>
            <wp:effectExtent l="0" t="0" r="0" b="0"/>
            <wp:docPr id="272" name="IM 272"/>
            <wp:cNvGraphicFramePr/>
            <a:graphic>
              <a:graphicData uri="http://schemas.openxmlformats.org/drawingml/2006/picture">
                <pic:pic>
                  <pic:nvPicPr>
                    <pic:cNvPr id="272" name="IM 272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7"/>
        <w:rPr/>
      </w:pPr>
      <w:r/>
    </w:p>
    <w:p>
      <w:pPr>
        <w:spacing w:before="6"/>
        <w:rPr/>
      </w:pPr>
      <w:r/>
    </w:p>
    <w:p>
      <w:pPr>
        <w:sectPr>
          <w:footerReference w:type="default" r:id="rId1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/>
      </w:pPr>
    </w:p>
    <w:p>
      <w:pPr>
        <w:ind w:left="952" w:right="357" w:hanging="235"/>
        <w:spacing w:before="49" w:line="192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24" cy="47625"/>
            <wp:effectExtent l="0" t="0" r="0" b="0"/>
            <wp:docPr id="274" name="IM 274"/>
            <wp:cNvGraphicFramePr/>
            <a:graphic>
              <a:graphicData uri="http://schemas.openxmlformats.org/drawingml/2006/picture">
                <pic:pic>
                  <pic:nvPicPr>
                    <pic:cNvPr id="274" name="IM 274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4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7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剑桥官方项目结业证书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获得剑桥大学系部及学院双证书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2"/>
        </w:rPr>
        <w:t>，可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1"/>
        </w:rPr>
        <w:t>用于升学、求职等对于个人学术表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现、学术项目经历的证明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6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25" cy="47625"/>
            <wp:effectExtent l="0" t="0" r="0" b="0"/>
            <wp:docPr id="276" name="IM 276"/>
            <wp:cNvGraphicFramePr/>
            <a:graphic>
              <a:graphicData uri="http://schemas.openxmlformats.org/drawingml/2006/picture">
                <pic:pic>
                  <pic:nvPicPr>
                    <pic:cNvPr id="276" name="IM 276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5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项目成绩报告</w:t>
      </w:r>
    </w:p>
    <w:p>
      <w:pPr>
        <w:pStyle w:val="BodyText"/>
        <w:ind w:left="238" w:right="945"/>
        <w:spacing w:before="52" w:line="178" w:lineRule="auto"/>
        <w:jc w:val="both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3"/>
        </w:rPr>
        <w:t>受</w:t>
      </w:r>
      <w:r>
        <w:rPr>
          <w:sz w:val="16"/>
          <w:szCs w:val="16"/>
          <w:b/>
          <w:bCs/>
          <w:color w:val="113D3C"/>
        </w:rPr>
        <w:t>BAC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3"/>
        </w:rPr>
        <w:t>认证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3"/>
        </w:rPr>
        <w:t>，项目课程时长对应</w:t>
      </w:r>
      <w:r>
        <w:rPr>
          <w:sz w:val="16"/>
          <w:szCs w:val="16"/>
          <w:b/>
          <w:bCs/>
          <w:color w:val="113D3C"/>
          <w:spacing w:val="3"/>
        </w:rPr>
        <w:t>3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3"/>
        </w:rPr>
        <w:t>个美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国国际学分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，</w:t>
      </w:r>
      <w:r>
        <w:rPr>
          <w:sz w:val="16"/>
          <w:szCs w:val="16"/>
          <w:b/>
          <w:bCs/>
          <w:color w:val="113D3C"/>
          <w:spacing w:val="-3"/>
        </w:rPr>
        <w:t>6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个欧洲</w:t>
      </w:r>
      <w:r>
        <w:rPr>
          <w:sz w:val="16"/>
          <w:szCs w:val="16"/>
          <w:b/>
          <w:bCs/>
          <w:color w:val="113D3C"/>
          <w:spacing w:val="-3"/>
        </w:rPr>
        <w:t>ECTS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3"/>
        </w:rPr>
        <w:t>学分学习量</w:t>
      </w:r>
      <w:r>
        <w:rPr>
          <w:sz w:val="16"/>
          <w:szCs w:val="16"/>
          <w:color w:val="113D3C"/>
          <w:spacing w:val="1"/>
        </w:rPr>
        <w:t>(*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"/>
        </w:rPr>
        <w:t>学分转换事宜可咨询具体学校</w:t>
      </w:r>
      <w:r>
        <w:rPr>
          <w:sz w:val="16"/>
          <w:szCs w:val="16"/>
          <w:color w:val="113D3C"/>
          <w:spacing w:val="1"/>
        </w:rPr>
        <w:t>/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1"/>
        </w:rPr>
        <w:t>机构）</w:t>
      </w:r>
    </w:p>
    <w:p>
      <w:pPr>
        <w:spacing w:line="178" w:lineRule="auto"/>
        <w:sectPr>
          <w:type w:val="continuous"/>
          <w:pgSz w:w="7920" w:h="12240"/>
          <w:pgMar w:top="400" w:right="0" w:bottom="400" w:left="0" w:header="0" w:footer="0" w:gutter="0"/>
          <w:cols w:equalWidth="0" w:num="2">
            <w:col w:w="3878" w:space="100"/>
            <w:col w:w="3943" w:space="0"/>
          </w:cols>
        </w:sectPr>
        <w:rPr>
          <w:rFonts w:ascii="Microsoft YaHei" w:hAnsi="Microsoft YaHei" w:eastAsia="Microsoft YaHei" w:cs="Microsoft YaHei"/>
          <w:sz w:val="16"/>
          <w:szCs w:val="16"/>
        </w:rPr>
      </w:pPr>
    </w:p>
    <w:p>
      <w:pPr>
        <w:spacing w:before="33"/>
        <w:rPr/>
      </w:pPr>
      <w:r/>
    </w:p>
    <w:p>
      <w:pPr>
        <w:sectPr>
          <w:type w:val="continuous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/>
      </w:pPr>
    </w:p>
    <w:p>
      <w:pPr>
        <w:ind w:left="717"/>
        <w:spacing w:before="48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24" cy="47625"/>
            <wp:effectExtent l="0" t="0" r="0" b="0"/>
            <wp:docPr id="278" name="IM 278"/>
            <wp:cNvGraphicFramePr/>
            <a:graphic>
              <a:graphicData uri="http://schemas.openxmlformats.org/drawingml/2006/picture">
                <pic:pic>
                  <pic:nvPicPr>
                    <pic:cNvPr id="278" name="IM 278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4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6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9"/>
        </w:rPr>
        <w:t>科研项目报告</w:t>
      </w:r>
    </w:p>
    <w:p>
      <w:pPr>
        <w:ind w:left="952" w:right="361" w:firstLine="4"/>
        <w:spacing w:before="53" w:line="17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8"/>
        </w:rPr>
        <w:t>可支持专业申请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8"/>
        </w:rPr>
        <w:t>，或用于毕业论文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撰写等未来学术经历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6" w:line="190" w:lineRule="auto"/>
        <w:rPr>
          <w:rFonts w:ascii="Microsoft YaHei" w:hAnsi="Microsoft YaHei" w:eastAsia="Microsoft YaHei" w:cs="Microsoft YaHei"/>
          <w:sz w:val="23"/>
          <w:szCs w:val="23"/>
        </w:rPr>
      </w:pPr>
      <w:r>
        <w:rPr>
          <w:rFonts w:ascii="Microsoft YaHei" w:hAnsi="Microsoft YaHei" w:eastAsia="Microsoft YaHei" w:cs="Microsoft YaHei"/>
          <w:sz w:val="23"/>
          <w:szCs w:val="23"/>
          <w:color w:val="113D3C"/>
          <w:position w:val="3"/>
        </w:rPr>
        <w:drawing>
          <wp:inline distT="0" distB="0" distL="0" distR="0">
            <wp:extent cx="47625" cy="47625"/>
            <wp:effectExtent l="0" t="0" r="0" b="0"/>
            <wp:docPr id="280" name="IM 280"/>
            <wp:cNvGraphicFramePr/>
            <a:graphic>
              <a:graphicData uri="http://schemas.openxmlformats.org/drawingml/2006/picture">
                <pic:pic>
                  <pic:nvPicPr>
                    <pic:cNvPr id="280" name="IM 280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27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3"/>
          <w:szCs w:val="23"/>
          <w:color w:val="113D3C"/>
          <w:spacing w:val="8"/>
        </w:rPr>
        <w:t>项目推荐信</w:t>
      </w:r>
    </w:p>
    <w:p>
      <w:pPr>
        <w:pStyle w:val="BodyText"/>
        <w:ind w:left="236" w:right="945" w:firstLine="2"/>
        <w:spacing w:before="53" w:line="175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4"/>
        </w:rPr>
        <w:t>最终评定在班级前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21"/>
          <w:w w:val="101"/>
        </w:rPr>
        <w:t xml:space="preserve"> </w:t>
      </w:r>
      <w:r>
        <w:rPr>
          <w:sz w:val="16"/>
          <w:szCs w:val="16"/>
          <w:b/>
          <w:bCs/>
          <w:color w:val="113D3C"/>
          <w:spacing w:val="4"/>
        </w:rPr>
        <w:t>20%</w:t>
      </w:r>
      <w:r>
        <w:rPr>
          <w:sz w:val="16"/>
          <w:szCs w:val="16"/>
          <w:b/>
          <w:bCs/>
          <w:color w:val="113D3C"/>
          <w:spacing w:val="15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4"/>
        </w:rPr>
        <w:t>同学将有机会</w:t>
      </w:r>
      <w:r>
        <w:rPr>
          <w:rFonts w:ascii="Microsoft YaHei" w:hAnsi="Microsoft YaHei" w:eastAsia="Microsoft YaHei" w:cs="Microsoft YaHei"/>
          <w:sz w:val="16"/>
          <w:szCs w:val="16"/>
          <w:color w:val="113D3C"/>
          <w:spacing w:val="-1"/>
        </w:rPr>
        <w:t>获得推荐信</w:t>
      </w:r>
    </w:p>
    <w:p>
      <w:pPr>
        <w:spacing w:line="175" w:lineRule="auto"/>
        <w:sectPr>
          <w:type w:val="continuous"/>
          <w:pgSz w:w="7920" w:h="12240"/>
          <w:pgMar w:top="400" w:right="0" w:bottom="400" w:left="0" w:header="0" w:footer="0" w:gutter="0"/>
          <w:cols w:equalWidth="0" w:num="2">
            <w:col w:w="3878" w:space="100"/>
            <w:col w:w="3943" w:space="0"/>
          </w:cols>
        </w:sectPr>
        <w:rPr>
          <w:rFonts w:ascii="Microsoft YaHei" w:hAnsi="Microsoft YaHei" w:eastAsia="Microsoft YaHei" w:cs="Microsoft YaHei"/>
          <w:sz w:val="16"/>
          <w:szCs w:val="16"/>
        </w:rPr>
      </w:pPr>
    </w:p>
    <w:p>
      <w:pPr>
        <w:pStyle w:val="BodyText"/>
        <w:spacing w:line="244" w:lineRule="auto"/>
        <w:rPr/>
      </w:pPr>
      <w:r>
        <w:pict>
          <v:rect id="_x0000_s188" style="position:absolute;margin-left:0pt;margin-top:-401.743pt;mso-position-vertical-relative:text;mso-position-horizontal-relative:text;width:12.8pt;height:72.35pt;z-index:251786240;" fillcolor="#1E3148" filled="true" stroked="false"/>
        </w:pict>
      </w: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ind w:left="604"/>
        <w:spacing w:before="51" w:line="159" w:lineRule="auto"/>
        <w:rPr>
          <w:sz w:val="18"/>
          <w:szCs w:val="18"/>
        </w:rPr>
      </w:pPr>
      <w:r>
        <w:drawing>
          <wp:anchor distT="0" distB="0" distL="0" distR="0" simplePos="0" relativeHeight="251785216" behindDoc="1" locked="0" layoutInCell="1" allowOverlap="1">
            <wp:simplePos x="0" y="0"/>
            <wp:positionH relativeFrom="column">
              <wp:posOffset>410614</wp:posOffset>
            </wp:positionH>
            <wp:positionV relativeFrom="paragraph">
              <wp:posOffset>-1554686</wp:posOffset>
            </wp:positionV>
            <wp:extent cx="4105267" cy="1714498"/>
            <wp:effectExtent l="0" t="0" r="0" b="0"/>
            <wp:wrapNone/>
            <wp:docPr id="282" name="IM 282"/>
            <wp:cNvGraphicFramePr/>
            <a:graphic>
              <a:graphicData uri="http://schemas.openxmlformats.org/drawingml/2006/picture">
                <pic:pic>
                  <pic:nvPicPr>
                    <pic:cNvPr id="282" name="IM 282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5267" cy="1714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  <w:szCs w:val="18"/>
          <w:b/>
          <w:bCs/>
          <w:color w:val="113D3C"/>
          <w:spacing w:val="2"/>
        </w:rPr>
        <w:t>23</w:t>
      </w:r>
    </w:p>
    <w:p>
      <w:pPr>
        <w:spacing w:line="159" w:lineRule="auto"/>
        <w:sectPr>
          <w:type w:val="continuous"/>
          <w:pgSz w:w="7920" w:h="12240"/>
          <w:pgMar w:top="400" w:right="0" w:bottom="400" w:left="0" w:header="0" w:footer="0" w:gutter="0"/>
          <w:cols w:equalWidth="0" w:num="1">
            <w:col w:w="7920" w:space="0"/>
          </w:cols>
        </w:sectPr>
        <w:rPr>
          <w:sz w:val="18"/>
          <w:szCs w:val="18"/>
        </w:rPr>
      </w:pPr>
    </w:p>
    <w:p>
      <w:pPr>
        <w:ind w:left="155"/>
        <w:spacing w:line="184" w:lineRule="auto"/>
        <w:rPr>
          <w:rFonts w:ascii="Microsoft YaHei" w:hAnsi="Microsoft YaHei" w:eastAsia="Microsoft YaHei" w:cs="Microsoft YaHei"/>
          <w:sz w:val="18"/>
          <w:szCs w:val="18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79340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-177889</wp:posOffset>
                </wp:positionV>
                <wp:extent cx="882014" cy="1443355"/>
                <wp:effectExtent l="0" t="0" r="0" b="0"/>
                <wp:wrapNone/>
                <wp:docPr id="284" name="Rect 284"/>
                <wp:cNvGraphicFramePr/>
                <a:graphic>
                  <a:graphicData uri="http://schemas.microsoft.com/office/word/2010/wordprocessingShape">
                    <wps:wsp>
                      <wps:cNvPr id="284" name="Rect 284"/>
                      <wps:cNvSpPr/>
                      <wps:spPr>
                        <a:xfrm>
                          <a:off x="0" y="-177889"/>
                          <a:ext cx="882014" cy="1443355"/>
                        </a:xfrm>
                        <a:prstGeom prst="rect">
                          <a:avLst/>
                        </a:prstGeom>
                        <a:solidFill>
                          <a:srgbClr val="F8CB2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90" style="position:absolute;margin-left:0pt;margin-top:-14.007pt;mso-position-vertical-relative:text;mso-position-horizontal-relative:text;width:69.45pt;height:113.65pt;z-index:-251523072;" fillcolor="#F8CB2E" filled="true" stroked="false"/>
            </w:pict>
          </mc:Fallback>
        </mc:AlternateContent>
      </w:r>
      <w:r>
        <w:pict>
          <v:rect id="_x0000_s192" style="position:absolute;margin-left:350.752pt;margin-top:14.2686pt;mso-position-vertical-relative:text;mso-position-horizontal-relative:text;width:12.8pt;height:72.35pt;z-index:251800576;" fillcolor="#1E3148" filled="true" stroked="false"/>
        </w:pict>
      </w:r>
      <w:r>
        <w:rPr>
          <w:rFonts w:ascii="Microsoft YaHei" w:hAnsi="Microsoft YaHei" w:eastAsia="Microsoft YaHei" w:cs="Microsoft YaHei"/>
          <w:sz w:val="18"/>
          <w:szCs w:val="18"/>
          <w:color w:val="FFFFFF"/>
          <w:spacing w:val="-1"/>
        </w:rPr>
        <w:t>扫码查看更多</w:t>
      </w:r>
    </w:p>
    <w:p>
      <w:pPr>
        <w:pStyle w:val="BodyText"/>
        <w:ind w:left="5295"/>
        <w:spacing w:before="65" w:line="174" w:lineRule="auto"/>
        <w:outlineLvl w:val="0"/>
        <w:rPr>
          <w:sz w:val="39"/>
          <w:szCs w:val="39"/>
        </w:rPr>
      </w:pPr>
      <w:r>
        <w:pict>
          <v:shape id="_x0000_s194" style="position:absolute;margin-left:6.71798pt;margin-top:0.624481pt;mso-position-vertical-relative:text;mso-position-horizontal-relative:text;width:55.95pt;height:13.95pt;z-index:25180160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185" w:lineRule="auto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精彩学生分享</w:t>
                  </w:r>
                </w:p>
              </w:txbxContent>
            </v:textbox>
          </v:shape>
        </w:pict>
      </w:r>
      <w:r>
        <w:rPr>
          <w:sz w:val="39"/>
          <w:szCs w:val="39"/>
          <w:b/>
          <w:bCs/>
          <w:color w:val="1E3148"/>
          <w:spacing w:val="8"/>
        </w:rPr>
        <w:t>Alumni</w:t>
      </w:r>
    </w:p>
    <w:p>
      <w:pPr>
        <w:ind w:firstLine="124"/>
        <w:spacing w:line="29" w:lineRule="exact"/>
        <w:rPr/>
      </w:pPr>
      <w:r>
        <w:rPr/>
        <w:drawing>
          <wp:inline distT="0" distB="0" distL="0" distR="0">
            <wp:extent cx="742950" cy="19049"/>
            <wp:effectExtent l="0" t="0" r="0" b="0"/>
            <wp:docPr id="286" name="IM 286"/>
            <wp:cNvGraphicFramePr/>
            <a:graphic>
              <a:graphicData uri="http://schemas.openxmlformats.org/drawingml/2006/picture">
                <pic:pic>
                  <pic:nvPicPr>
                    <pic:cNvPr id="286" name="IM 286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2950" cy="1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5319"/>
        <w:spacing w:before="111" w:line="210" w:lineRule="auto"/>
        <w:outlineLvl w:val="0"/>
        <w:rPr>
          <w:sz w:val="39"/>
          <w:szCs w:val="39"/>
        </w:rPr>
      </w:pPr>
      <w:r>
        <w:drawing>
          <wp:anchor distT="0" distB="0" distL="0" distR="0" simplePos="0" relativeHeight="251799552" behindDoc="0" locked="0" layoutInCell="1" allowOverlap="1">
            <wp:simplePos x="0" y="0"/>
            <wp:positionH relativeFrom="column">
              <wp:posOffset>105715</wp:posOffset>
            </wp:positionH>
            <wp:positionV relativeFrom="paragraph">
              <wp:posOffset>86048</wp:posOffset>
            </wp:positionV>
            <wp:extent cx="666750" cy="666750"/>
            <wp:effectExtent l="0" t="0" r="0" b="0"/>
            <wp:wrapNone/>
            <wp:docPr id="288" name="IM 288"/>
            <wp:cNvGraphicFramePr/>
            <a:graphic>
              <a:graphicData uri="http://schemas.openxmlformats.org/drawingml/2006/picture">
                <pic:pic>
                  <pic:nvPicPr>
                    <pic:cNvPr id="288" name="IM 288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9"/>
          <w:szCs w:val="39"/>
          <w:b/>
          <w:bCs/>
          <w:color w:val="1E3148"/>
          <w:spacing w:val="1"/>
        </w:rPr>
        <w:t>Sharing</w:t>
      </w:r>
    </w:p>
    <w:p>
      <w:pPr>
        <w:ind w:left="5184"/>
        <w:spacing w:before="146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E3148"/>
          <w:spacing w:val="4"/>
        </w:rPr>
        <w:t>学生分享</w:t>
      </w:r>
    </w:p>
    <w:p>
      <w:pPr>
        <w:pStyle w:val="BodyText"/>
        <w:spacing w:line="322" w:lineRule="auto"/>
        <w:rPr/>
      </w:pPr>
      <w:r/>
    </w:p>
    <w:p>
      <w:pPr>
        <w:pStyle w:val="BodyText"/>
        <w:spacing w:line="323" w:lineRule="auto"/>
        <w:rPr/>
      </w:pPr>
      <w:r/>
    </w:p>
    <w:p>
      <w:pPr>
        <w:pStyle w:val="BodyText"/>
        <w:ind w:left="808" w:right="3810" w:hanging="717"/>
        <w:spacing w:before="107" w:line="227" w:lineRule="auto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97504" behindDoc="0" locked="0" layoutInCell="1" allowOverlap="1">
            <wp:simplePos x="0" y="0"/>
            <wp:positionH relativeFrom="column">
              <wp:posOffset>2594813</wp:posOffset>
            </wp:positionH>
            <wp:positionV relativeFrom="paragraph">
              <wp:posOffset>97637</wp:posOffset>
            </wp:positionV>
            <wp:extent cx="1695450" cy="1400169"/>
            <wp:effectExtent l="0" t="0" r="0" b="0"/>
            <wp:wrapNone/>
            <wp:docPr id="290" name="IM 290"/>
            <wp:cNvGraphicFramePr/>
            <a:graphic>
              <a:graphicData uri="http://schemas.openxmlformats.org/drawingml/2006/picture">
                <pic:pic>
                  <pic:nvPicPr>
                    <pic:cNvPr id="290" name="IM 290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5450" cy="1400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  <w:color w:val="1E3148"/>
          <w:position w:val="-8"/>
        </w:rPr>
        <w:drawing>
          <wp:inline distT="0" distB="0" distL="0" distR="0">
            <wp:extent cx="319684" cy="242672"/>
            <wp:effectExtent l="0" t="0" r="0" b="0"/>
            <wp:docPr id="292" name="IM 292"/>
            <wp:cNvGraphicFramePr/>
            <a:graphic>
              <a:graphicData uri="http://schemas.openxmlformats.org/drawingml/2006/picture">
                <pic:pic>
                  <pic:nvPicPr>
                    <pic:cNvPr id="292" name="IM 292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684" cy="24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5"/>
          <w:szCs w:val="25"/>
          <w:b/>
          <w:bCs/>
          <w:color w:val="1E3148"/>
          <w:spacing w:val="32"/>
          <w:w w:val="101"/>
        </w:rPr>
        <w:t xml:space="preserve">  </w:t>
      </w:r>
      <w:r>
        <w:rPr>
          <w:sz w:val="25"/>
          <w:szCs w:val="25"/>
          <w:b/>
          <w:bCs/>
          <w:color w:val="1E3148"/>
        </w:rPr>
        <w:t>AI</w:t>
      </w:r>
      <w:r>
        <w:rPr>
          <w:sz w:val="25"/>
          <w:szCs w:val="25"/>
          <w:b/>
          <w:bCs/>
          <w:color w:val="1E3148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9"/>
        </w:rPr>
        <w:t>是我们延展能力的工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1"/>
        </w:rPr>
        <w:t>具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-30"/>
        </w:rPr>
        <w:t xml:space="preserve"> 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1"/>
        </w:rPr>
        <w:t>，而非宿命</w:t>
      </w:r>
    </w:p>
    <w:p>
      <w:pPr>
        <w:pStyle w:val="BodyText"/>
        <w:ind w:left="76" w:right="3615" w:firstLine="16"/>
        <w:spacing w:before="122" w:line="210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曾经我也会被 </w:t>
      </w:r>
      <w:r>
        <w:rPr>
          <w:sz w:val="18"/>
          <w:szCs w:val="18"/>
          <w:color w:val="1E3148"/>
          <w:spacing w:val="-1"/>
        </w:rPr>
        <w:t>AI</w:t>
      </w:r>
      <w:r>
        <w:rPr>
          <w:sz w:val="18"/>
          <w:szCs w:val="18"/>
          <w:color w:val="1E3148"/>
          <w:spacing w:val="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的速度和想象力吓到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，担心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8"/>
        </w:rPr>
        <w:t>人类会被自己造出的东西赶超。但在剑桥的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学习让我回到理性：</w:t>
      </w:r>
      <w:r>
        <w:rPr>
          <w:sz w:val="18"/>
          <w:szCs w:val="18"/>
          <w:color w:val="1E3148"/>
        </w:rPr>
        <w:t>AI</w:t>
      </w:r>
      <w:r>
        <w:rPr>
          <w:sz w:val="18"/>
          <w:szCs w:val="18"/>
          <w:color w:val="1E3148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最可能成为我们延展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5"/>
        </w:rPr>
        <w:t>能力的工具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5"/>
        </w:rPr>
        <w:t>，而不是要取代我们的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3"/>
        </w:rPr>
        <w:t xml:space="preserve"> </w:t>
      </w:r>
      <w:r>
        <w:rPr>
          <w:sz w:val="18"/>
          <w:szCs w:val="18"/>
          <w:color w:val="1E3148"/>
          <w:spacing w:val="5"/>
        </w:rPr>
        <w:t>“</w:t>
      </w:r>
      <w:r>
        <w:rPr>
          <w:sz w:val="18"/>
          <w:szCs w:val="18"/>
          <w:color w:val="1E3148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5"/>
        </w:rPr>
        <w:t>主角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3"/>
        </w:rPr>
        <w:t xml:space="preserve"> </w:t>
      </w:r>
      <w:r>
        <w:rPr>
          <w:sz w:val="18"/>
          <w:szCs w:val="18"/>
          <w:color w:val="1E3148"/>
          <w:spacing w:val="5"/>
        </w:rPr>
        <w:t>”</w:t>
      </w:r>
      <w:r>
        <w:rPr>
          <w:sz w:val="18"/>
          <w:szCs w:val="18"/>
          <w:color w:val="1E3148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5"/>
        </w:rPr>
        <w:t>地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位。重要的不是恐惧机器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，而是学会如何为</w:t>
      </w:r>
    </w:p>
    <w:p>
      <w:pPr>
        <w:pStyle w:val="BodyText"/>
        <w:ind w:left="75" w:right="3615" w:firstLine="10"/>
        <w:spacing w:before="3" w:line="197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pict>
          <v:shape id="_x0000_s196" style="position:absolute;margin-left:204.316pt;margin-top:1.95877pt;mso-position-vertical-relative:text;mso-position-horizontal-relative:text;width:133.85pt;height:22.8pt;z-index:251798528;" fillcolor="#1E3148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53"/>
                    <w:spacing w:before="96" w:line="190" w:lineRule="auto"/>
                    <w:rPr>
                      <w:rFonts w:ascii="Microsoft YaHei" w:hAnsi="Microsoft YaHei" w:eastAsia="Microsoft YaHei" w:cs="Microsoft YaHei"/>
                      <w:sz w:val="25"/>
                      <w:szCs w:val="25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5"/>
                      <w:szCs w:val="25"/>
                      <w:color w:val="FFFFFF"/>
                      <w:spacing w:val="6"/>
                    </w:rPr>
                    <w:t>南方科技大学 吴同学</w:t>
                  </w:r>
                </w:p>
              </w:txbxContent>
            </v:textbox>
          </v:shape>
        </w:pict>
      </w:r>
      <w:r>
        <w:pict>
          <v:shape id="_x0000_s198" style="position:absolute;margin-left:263.064pt;margin-top:25.4666pt;mso-position-vertical-relative:text;mso-position-horizontal-relative:text;width:1.5pt;height:40.55pt;z-index:251802624;" filled="false" strokecolor="#303826" strokeweight="1.50pt" coordsize="30,810" coordorigin="0,0" path="m15,810l15,0e">
            <v:stroke joinstyle="miter" miterlimit="4"/>
          </v:shape>
        </w:pic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它设定方向、界限与责任</w:t>
      </w:r>
      <w:r>
        <w:rPr>
          <w:sz w:val="18"/>
          <w:szCs w:val="18"/>
          <w:color w:val="1E3148"/>
          <w:spacing w:val="1"/>
        </w:rPr>
        <w:t>——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把 </w:t>
      </w:r>
      <w:r>
        <w:rPr>
          <w:sz w:val="18"/>
          <w:szCs w:val="18"/>
          <w:color w:val="1E3148"/>
        </w:rPr>
        <w:t>AI</w:t>
      </w:r>
      <w:r>
        <w:rPr>
          <w:sz w:val="18"/>
          <w:szCs w:val="18"/>
          <w:color w:val="1E3148"/>
          <w:spacing w:val="3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1"/>
        </w:rPr>
        <w:t>当成我们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设计世界的放大镜与杠杆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，而非无法回收的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猛兽。这样看待它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，我们既能拥抱便利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，也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能守住人的判断与价值。</w:t>
      </w:r>
    </w:p>
    <w:p>
      <w:pPr>
        <w:ind w:firstLine="1802"/>
        <w:spacing w:line="300" w:lineRule="exact"/>
        <w:rPr/>
      </w:pPr>
      <w:r>
        <w:rPr>
          <w:position w:val="-6"/>
        </w:rPr>
        <w:drawing>
          <wp:inline distT="0" distB="0" distL="0" distR="0">
            <wp:extent cx="2196210" cy="190876"/>
            <wp:effectExtent l="0" t="0" r="0" b="0"/>
            <wp:docPr id="294" name="IM 294"/>
            <wp:cNvGraphicFramePr/>
            <a:graphic>
              <a:graphicData uri="http://schemas.openxmlformats.org/drawingml/2006/picture">
                <pic:pic>
                  <pic:nvPicPr>
                    <pic:cNvPr id="294" name="IM 294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6210" cy="19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ind w:left="3176"/>
        <w:spacing w:before="108" w:line="233" w:lineRule="auto"/>
        <w:rPr>
          <w:rFonts w:ascii="Microsoft YaHei" w:hAnsi="Microsoft YaHei" w:eastAsia="Microsoft YaHei" w:cs="Microsoft YaHei"/>
          <w:sz w:val="25"/>
          <w:szCs w:val="25"/>
        </w:rPr>
      </w:pPr>
      <w:r>
        <w:rPr>
          <w:rFonts w:ascii="Microsoft YaHei" w:hAnsi="Microsoft YaHei" w:eastAsia="Microsoft YaHei" w:cs="Microsoft YaHei"/>
          <w:sz w:val="25"/>
          <w:szCs w:val="25"/>
          <w:color w:val="1E3148"/>
          <w:position w:val="-8"/>
        </w:rPr>
        <w:drawing>
          <wp:inline distT="0" distB="0" distL="0" distR="0">
            <wp:extent cx="319683" cy="242631"/>
            <wp:effectExtent l="0" t="0" r="0" b="0"/>
            <wp:docPr id="296" name="IM 296"/>
            <wp:cNvGraphicFramePr/>
            <a:graphic>
              <a:graphicData uri="http://schemas.openxmlformats.org/drawingml/2006/picture">
                <pic:pic>
                  <pic:nvPicPr>
                    <pic:cNvPr id="296" name="IM 296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683" cy="24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36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4"/>
        </w:rPr>
        <w:t>跨学科与工具意识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4"/>
        </w:rPr>
        <w:t>，是</w:t>
      </w:r>
    </w:p>
    <w:p>
      <w:pPr>
        <w:ind w:left="3892"/>
        <w:spacing w:before="22" w:line="191" w:lineRule="auto"/>
        <w:outlineLvl w:val="1"/>
        <w:rPr>
          <w:rFonts w:ascii="Microsoft YaHei" w:hAnsi="Microsoft YaHei" w:eastAsia="Microsoft YaHei" w:cs="Microsoft YaHei"/>
          <w:sz w:val="25"/>
          <w:szCs w:val="25"/>
        </w:rPr>
      </w:pPr>
      <w:r>
        <w:drawing>
          <wp:anchor distT="0" distB="0" distL="0" distR="0" simplePos="0" relativeHeight="251796480" behindDoc="0" locked="0" layoutInCell="1" allowOverlap="1">
            <wp:simplePos x="0" y="0"/>
            <wp:positionH relativeFrom="column">
              <wp:posOffset>43992</wp:posOffset>
            </wp:positionH>
            <wp:positionV relativeFrom="paragraph">
              <wp:posOffset>191672</wp:posOffset>
            </wp:positionV>
            <wp:extent cx="1704974" cy="1400170"/>
            <wp:effectExtent l="0" t="0" r="0" b="0"/>
            <wp:wrapNone/>
            <wp:docPr id="298" name="IM 298"/>
            <wp:cNvGraphicFramePr/>
            <a:graphic>
              <a:graphicData uri="http://schemas.openxmlformats.org/drawingml/2006/picture">
                <pic:pic>
                  <pic:nvPicPr>
                    <pic:cNvPr id="298" name="IM 298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4974" cy="140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25"/>
          <w:szCs w:val="25"/>
          <w:color w:val="1E3148"/>
          <w:spacing w:val="9"/>
        </w:rPr>
        <w:t>通向落地的两条路</w:t>
      </w:r>
    </w:p>
    <w:p>
      <w:pPr>
        <w:pStyle w:val="BodyText"/>
        <w:ind w:left="3182" w:right="508" w:firstLine="1"/>
        <w:spacing w:before="153" w:line="210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我来参加 </w:t>
      </w:r>
      <w:r>
        <w:rPr>
          <w:sz w:val="18"/>
          <w:szCs w:val="18"/>
          <w:color w:val="1E3148"/>
          <w:spacing w:val="-1"/>
        </w:rPr>
        <w:t>AI+</w:t>
      </w:r>
      <w:r>
        <w:rPr>
          <w:sz w:val="18"/>
          <w:szCs w:val="18"/>
          <w:color w:val="1E3148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"/>
        </w:rPr>
        <w:t>，既因为与集成电路交叉的学术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兴趣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，也因为想在您国拓宽视野。项目让我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重新认识到：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技术的价值不是孤立的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4"/>
        </w:rPr>
        <w:t>它需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要与人文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、伦理、政策连线；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与此同时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，善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用工具（包括像 </w:t>
      </w:r>
      <w:r>
        <w:rPr>
          <w:sz w:val="18"/>
          <w:szCs w:val="18"/>
          <w:color w:val="1E3148"/>
        </w:rPr>
        <w:t>ChatGPT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这样的辅助）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</w:rPr>
        <w:t>能极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大提升学习效率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6"/>
        </w:rPr>
        <w:t>，但永远不能替代对原理的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判断。把 </w:t>
      </w:r>
      <w:r>
        <w:rPr>
          <w:sz w:val="18"/>
          <w:szCs w:val="18"/>
          <w:color w:val="1E3148"/>
        </w:rPr>
        <w:t>AI</w:t>
      </w:r>
      <w:r>
        <w:rPr>
          <w:sz w:val="18"/>
          <w:szCs w:val="18"/>
          <w:color w:val="1E3148"/>
          <w:spacing w:val="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当成一场工具层面的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8"/>
        </w:rPr>
        <w:t xml:space="preserve"> </w:t>
      </w:r>
      <w:r>
        <w:rPr>
          <w:sz w:val="18"/>
          <w:szCs w:val="18"/>
          <w:color w:val="1E3148"/>
          <w:spacing w:val="3"/>
        </w:rPr>
        <w:t>“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大变革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28"/>
        </w:rPr>
        <w:t xml:space="preserve"> </w:t>
      </w:r>
      <w:r>
        <w:rPr>
          <w:sz w:val="18"/>
          <w:szCs w:val="18"/>
          <w:color w:val="1E3148"/>
          <w:spacing w:val="3"/>
        </w:rPr>
        <w:t>”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来</w:t>
      </w:r>
    </w:p>
    <w:p>
      <w:pPr>
        <w:pStyle w:val="BodyText"/>
        <w:ind w:left="3186" w:right="508" w:hanging="3"/>
        <w:spacing w:before="1" w:line="193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pict>
          <v:shape id="_x0000_s200" style="position:absolute;margin-left:3.71201pt;margin-top:8.50291pt;mso-position-vertical-relative:text;mso-position-horizontal-relative:text;width:133.85pt;height:22.8pt;z-index:-251522048;" fillcolor="#1E3148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413"/>
                    <w:spacing w:before="95" w:line="192" w:lineRule="auto"/>
                    <w:rPr>
                      <w:rFonts w:ascii="Microsoft YaHei" w:hAnsi="Microsoft YaHei" w:eastAsia="Microsoft YaHei" w:cs="Microsoft YaHei"/>
                      <w:sz w:val="25"/>
                      <w:szCs w:val="25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5"/>
                      <w:szCs w:val="25"/>
                      <w:color w:val="FFFFFF"/>
                      <w:spacing w:val="5"/>
                    </w:rPr>
                    <w:t>南京大学 石同学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795456" behindDoc="1" locked="0" layoutInCell="1" allowOverlap="1">
            <wp:simplePos x="0" y="0"/>
            <wp:positionH relativeFrom="column">
              <wp:posOffset>780567</wp:posOffset>
            </wp:positionH>
            <wp:positionV relativeFrom="paragraph">
              <wp:posOffset>318687</wp:posOffset>
            </wp:positionV>
            <wp:extent cx="2403779" cy="370900"/>
            <wp:effectExtent l="0" t="0" r="0" b="0"/>
            <wp:wrapNone/>
            <wp:docPr id="300" name="IM 300"/>
            <wp:cNvGraphicFramePr/>
            <a:graphic>
              <a:graphicData uri="http://schemas.openxmlformats.org/drawingml/2006/picture">
                <pic:pic>
                  <pic:nvPicPr>
                    <pic:cNvPr id="300" name="IM 300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03779" cy="37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看待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，它像工业革命一样改变工作方怯</w:t>
      </w:r>
      <w:r>
        <w:rPr>
          <w:sz w:val="18"/>
          <w:szCs w:val="18"/>
          <w:color w:val="1E3148"/>
          <w:spacing w:val="-3"/>
        </w:rPr>
        <w:t>——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重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要的是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，我们要在变化中把握方向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3"/>
        </w:rPr>
        <w:t>，既去用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工具放大能力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E3148"/>
          <w:spacing w:val="-3"/>
        </w:rPr>
        <w:t>，也守住人类的判断与责任。</w:t>
      </w:r>
    </w:p>
    <w:p>
      <w:pPr>
        <w:ind w:firstLine="4909"/>
        <w:spacing w:line="120" w:lineRule="exact"/>
        <w:rPr/>
      </w:pPr>
      <w:r>
        <w:rPr>
          <w:position w:val="-2"/>
        </w:rPr>
        <w:pict>
          <v:shape id="_x0000_s202" style="mso-position-vertical-relative:line;mso-position-horizontal-relative:char;width:6pt;height:6pt;" filled="false" strokecolor="#303826" strokeweight="1.50pt" coordsize="120,120" coordorigin="0,0" path="m59,15c84,15,105,35,105,59c105,84,84,105,59,105c35,105,15,84,15,59c15,35,35,15,59,15e">
            <v:stroke endcap="round" miterlimit="4"/>
          </v:shape>
        </w:pict>
      </w:r>
    </w:p>
    <w:p>
      <w:pPr>
        <w:spacing w:line="120" w:lineRule="exact"/>
        <w:sectPr>
          <w:footerReference w:type="default" r:id="rId161"/>
          <w:pgSz w:w="7920" w:h="12240"/>
          <w:pgMar w:top="281" w:right="0" w:bottom="630" w:left="649" w:header="0" w:footer="456" w:gutter="0"/>
        </w:sectPr>
        <w:rPr/>
      </w:pPr>
    </w:p>
    <w:p>
      <w:pPr>
        <w:pStyle w:val="BodyText"/>
        <w:ind w:left="519"/>
        <w:spacing w:before="238" w:line="210" w:lineRule="auto"/>
        <w:outlineLvl w:val="0"/>
        <w:rPr>
          <w:sz w:val="39"/>
          <w:szCs w:val="39"/>
        </w:rPr>
      </w:pPr>
      <w:r>
        <w:pict>
          <v:rect id="_x0000_s206" style="position:absolute;margin-left:0pt;margin-top:28.2756pt;mso-position-vertical-relative:page;mso-position-horizontal-relative:page;width:12.8pt;height:72.35pt;z-index:251803648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-4"/>
        </w:rPr>
        <w:t>College</w:t>
      </w:r>
    </w:p>
    <w:p>
      <w:pPr>
        <w:pStyle w:val="BodyText"/>
        <w:ind w:left="515"/>
        <w:spacing w:before="74" w:line="210" w:lineRule="auto"/>
        <w:outlineLvl w:val="0"/>
        <w:rPr>
          <w:sz w:val="39"/>
          <w:szCs w:val="39"/>
        </w:rPr>
      </w:pPr>
      <w:r>
        <w:rPr>
          <w:sz w:val="39"/>
          <w:szCs w:val="39"/>
          <w:b/>
          <w:bCs/>
          <w:color w:val="113D3C"/>
          <w:spacing w:val="-1"/>
        </w:rPr>
        <w:t>Experience</w:t>
      </w:r>
    </w:p>
    <w:p>
      <w:pPr>
        <w:ind w:left="524"/>
        <w:spacing w:before="93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4"/>
        </w:rPr>
        <w:t>学院体验</w:t>
      </w:r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ind w:firstLine="287"/>
        <w:spacing w:line="1192" w:lineRule="exact"/>
        <w:rPr/>
      </w:pPr>
      <w:r>
        <w:rPr>
          <w:position w:val="-23"/>
        </w:rPr>
        <w:pict>
          <v:shape id="_x0000_s208" style="mso-position-vertical-relative:line;mso-position-horizontal-relative:char;width:213.45pt;height:59.65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13"/>
                    <w:spacing w:before="222" w:line="205" w:lineRule="auto"/>
                    <w:rPr>
                      <w:rFonts w:ascii="Arial" w:hAnsi="Arial" w:eastAsia="Arial" w:cs="Arial"/>
                      <w:sz w:val="30"/>
                      <w:szCs w:val="30"/>
                    </w:rPr>
                  </w:pP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8CB2E"/>
                      <w:spacing w:val="-6"/>
                    </w:rPr>
                    <w:t>King’s College</w:t>
                  </w: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FFFFF"/>
                      <w:spacing w:val="-6"/>
                    </w:rPr>
                    <w:t>, Cambri</w:t>
                  </w: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FFFFF"/>
                      <w:spacing w:val="-7"/>
                    </w:rPr>
                    <w:t>dge</w:t>
                  </w:r>
                </w:p>
                <w:p>
                  <w:pPr>
                    <w:ind w:left="309"/>
                    <w:spacing w:before="158" w:line="185" w:lineRule="auto"/>
                    <w:rPr>
                      <w:rFonts w:ascii="Microsoft YaHei" w:hAnsi="Microsoft YaHei" w:eastAsia="Microsoft YaHei" w:cs="Microsoft YaHei"/>
                      <w:sz w:val="30"/>
                      <w:szCs w:val="3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FFFFF"/>
                      <w:spacing w:val="-3"/>
                    </w:rPr>
                    <w:t>剑桥大学 </w:t>
                  </w: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8CB2E"/>
                      <w:spacing w:val="-3"/>
                    </w:rPr>
                    <w:t>国王学院</w:t>
                  </w:r>
                </w:p>
              </w:txbxContent>
            </v:textbox>
          </v:shape>
        </w:pic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ind w:firstLine="502"/>
        <w:spacing w:line="1634" w:lineRule="exact"/>
        <w:rPr/>
      </w:pPr>
      <w:r>
        <w:rPr>
          <w:position w:val="-32"/>
        </w:rPr>
        <w:pict>
          <v:shape id="_x0000_s210" style="mso-position-vertical-relative:line;mso-position-horizontal-relative:char;width:340.4pt;height:81.7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71" w:right="264" w:firstLine="2"/>
                    <w:spacing w:before="312" w:line="215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成立于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-3"/>
                    </w:rPr>
                    <w:t>1441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年的国王学院是剑桥大学最具标志性的学院之一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，以其中心位置、世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4"/>
                    </w:rPr>
                    <w:t>界闻名的礼拜堂以及多元化的学者社区而著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称。在这里学习和生活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4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，学生将沉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9"/>
                    </w:rPr>
                    <w:t>浸于一个拥有深厚学术和文化底蕴的环境中。在学院历史悠久的学院餐厅用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餐、享用丰富的学术资源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 都将是难忘的经历。</w:t>
                  </w:r>
                </w:p>
              </w:txbxContent>
            </v:textbox>
          </v:shape>
        </w:pict>
      </w:r>
    </w:p>
    <w:p>
      <w:pPr>
        <w:spacing w:line="1634" w:lineRule="exact"/>
        <w:sectPr>
          <w:headerReference w:type="default" r:id="rId170"/>
          <w:footerReference w:type="default" r:id="rId171"/>
          <w:pgSz w:w="7920" w:h="12240"/>
          <w:pgMar w:top="400" w:right="284" w:bottom="474" w:left="0" w:header="0" w:footer="302" w:gutter="0"/>
        </w:sectPr>
        <w:rPr/>
      </w:pPr>
    </w:p>
    <w:p>
      <w:pPr>
        <w:pStyle w:val="BodyText"/>
        <w:spacing w:line="436" w:lineRule="auto"/>
        <w:rPr/>
      </w:pPr>
      <w:r/>
    </w:p>
    <w:p>
      <w:pPr>
        <w:ind w:firstLine="2338"/>
        <w:spacing w:line="75" w:lineRule="exact"/>
        <w:rPr/>
      </w:pPr>
      <w:r>
        <w:rPr>
          <w:position w:val="-1"/>
        </w:rPr>
        <w:drawing>
          <wp:inline distT="0" distB="0" distL="0" distR="0">
            <wp:extent cx="2947492" cy="47625"/>
            <wp:effectExtent l="0" t="0" r="0" b="0"/>
            <wp:docPr id="302" name="IM 302"/>
            <wp:cNvGraphicFramePr/>
            <a:graphic>
              <a:graphicData uri="http://schemas.openxmlformats.org/drawingml/2006/picture">
                <pic:pic>
                  <pic:nvPicPr>
                    <pic:cNvPr id="302" name="IM 302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47492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85" w:lineRule="auto"/>
        <w:rPr/>
      </w:pPr>
      <w:r/>
    </w:p>
    <w:p>
      <w:pPr>
        <w:pStyle w:val="BodyText"/>
        <w:ind w:left="3619"/>
        <w:spacing w:before="86" w:line="205" w:lineRule="auto"/>
        <w:rPr>
          <w:sz w:val="30"/>
          <w:szCs w:val="30"/>
        </w:rPr>
      </w:pPr>
      <w:r>
        <w:rPr>
          <w:sz w:val="30"/>
          <w:szCs w:val="30"/>
          <w:b/>
          <w:bCs/>
          <w:color w:val="113D3C"/>
          <w:spacing w:val="-7"/>
        </w:rPr>
        <w:t>College</w:t>
      </w:r>
      <w:r>
        <w:rPr>
          <w:sz w:val="30"/>
          <w:szCs w:val="30"/>
          <w:b/>
          <w:bCs/>
          <w:color w:val="113D3C"/>
          <w:spacing w:val="-16"/>
        </w:rPr>
        <w:t xml:space="preserve"> </w:t>
      </w:r>
      <w:r>
        <w:rPr>
          <w:sz w:val="30"/>
          <w:szCs w:val="30"/>
          <w:b/>
          <w:bCs/>
          <w:color w:val="113D3C"/>
          <w:spacing w:val="-7"/>
        </w:rPr>
        <w:t>Accommodation</w:t>
      </w:r>
    </w:p>
    <w:p>
      <w:pPr>
        <w:ind w:left="5204"/>
        <w:spacing w:before="99" w:line="186" w:lineRule="auto"/>
        <w:outlineLvl w:val="2"/>
        <w:rPr>
          <w:rFonts w:ascii="Microsoft YaHei" w:hAnsi="Microsoft YaHei" w:eastAsia="Microsoft YaHei" w:cs="Microsoft YaHei"/>
          <w:sz w:val="30"/>
          <w:szCs w:val="30"/>
        </w:rPr>
      </w:pPr>
      <w:r>
        <w:rPr>
          <w:rFonts w:ascii="Microsoft YaHei" w:hAnsi="Microsoft YaHei" w:eastAsia="Microsoft YaHei" w:cs="Microsoft YaHei"/>
          <w:sz w:val="30"/>
          <w:szCs w:val="30"/>
          <w:color w:val="113D3C"/>
          <w:spacing w:val="-4"/>
        </w:rPr>
        <w:t>国王学院住宿</w:t>
      </w:r>
    </w:p>
    <w:p>
      <w:pPr>
        <w:pStyle w:val="BodyText"/>
        <w:spacing w:line="274" w:lineRule="auto"/>
        <w:rPr/>
      </w:pPr>
      <w:r/>
    </w:p>
    <w:p>
      <w:pPr>
        <w:pStyle w:val="BodyText"/>
        <w:ind w:left="26" w:right="127" w:firstLine="9"/>
        <w:spacing w:before="77" w:line="214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国王学院（</w:t>
      </w:r>
      <w:r>
        <w:rPr>
          <w:sz w:val="18"/>
          <w:szCs w:val="18"/>
          <w:color w:val="113D3C"/>
        </w:rPr>
        <w:t>King’s College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）是剑桥大学最具历史象征意义的学院之一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，其住宿空间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同样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延续了浓厚的古典学院风格。从拥有数百年历史的传统学院楼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，到设施较为现代的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学生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宿舍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，房型风格多样。部分房间坐落于历史建筑内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，配有高窗、木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质梁架或石墙结构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为学生营造出独特的历史氛围；另一些房间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位于较新的住宿楼中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，空间更宽敞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，设施更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现代化。</w:t>
      </w:r>
    </w:p>
    <w:p>
      <w:pPr>
        <w:ind w:left="27" w:right="127" w:hanging="1"/>
        <w:spacing w:before="245" w:line="217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房间多为单人间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，部分房型配备独立卫浴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，其余为公共卫浴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，整体维护良好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，适合专注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学习与日常生活。学生在国王学院的日常生活中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，将穿行于传统拱廊、古老庭院与河岸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景观之间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，沉浸怯体验这一剑桥标志性学院的历史魅力与独特氛围。</w:t>
      </w:r>
    </w:p>
    <w:p>
      <w:pPr>
        <w:pStyle w:val="BodyText"/>
        <w:spacing w:line="337" w:lineRule="auto"/>
        <w:rPr/>
      </w:pPr>
      <w:r/>
    </w:p>
    <w:p>
      <w:pPr>
        <w:pStyle w:val="BodyText"/>
        <w:ind w:firstLine="3661"/>
        <w:spacing w:line="3229" w:lineRule="exact"/>
        <w:rPr/>
      </w:pPr>
      <w:r>
        <w:pict>
          <v:group id="_x0000_s212" style="position:absolute;margin-left:0pt;margin-top:0.018539pt;mso-position-vertical-relative:text;mso-position-horizontal-relative:text;width:174.75pt;height:102.8pt;z-index:251811840;" filled="false" stroked="false" coordsize="3495,2056" coordorigin="0,0">
            <v:shape id="_x0000_s214" style="position:absolute;left:0;top:0;width:3495;height:2056;" filled="false" stroked="false" type="#_x0000_t75">
              <v:imagedata o:title="" r:id="rId173"/>
            </v:shape>
            <v:shape id="_x0000_s216" style="position:absolute;left:190;top:1772;width:1310;height:25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3"/>
                      </w:rPr>
                      <w:t>Room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3"/>
                      </w:rPr>
                      <w:t>房间⽰例图</w:t>
                    </w:r>
                  </w:p>
                </w:txbxContent>
              </v:textbox>
            </v:shape>
          </v:group>
        </w:pict>
      </w:r>
      <w:r>
        <w:pict>
          <v:group id="_x0000_s218" style="position:absolute;margin-left:0pt;margin-top:110.267pt;mso-position-vertical-relative:text;mso-position-horizontal-relative:text;width:174.75pt;height:102.75pt;z-index:251812864;" filled="false" stroked="false" coordsize="3495,2055" coordorigin="0,0">
            <v:shape id="_x0000_s220" style="position:absolute;left:0;top:0;width:3495;height:2055;" filled="false" stroked="false" type="#_x0000_t75">
              <v:imagedata o:title="" r:id="rId174"/>
            </v:shape>
            <v:shape id="_x0000_s222" style="position:absolute;left:199;top:1780;width:1851;height:25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</w:rPr>
                      <w:t>Dorm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3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</w:rPr>
                      <w:t>Corridor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3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3"/>
                      </w:rPr>
                      <w:t>寝室走廊</w:t>
                    </w:r>
                  </w:p>
                </w:txbxContent>
              </v:textbox>
            </v:shape>
          </v:group>
        </w:pict>
      </w:r>
      <w:r>
        <w:rPr>
          <w:position w:val="-64"/>
        </w:rPr>
        <w:pict>
          <v:group id="_x0000_s224" style="mso-position-vertical-relative:line;mso-position-horizontal-relative:char;width:165.75pt;height:161.5pt;" filled="false" stroked="false" coordsize="3315,3230" coordorigin="0,0">
            <v:shape id="_x0000_s226" style="position:absolute;left:0;top:0;width:3315;height:3230;" filled="false" stroked="false" type="#_x0000_t75">
              <v:imagedata o:title="" r:id="rId175"/>
            </v:shape>
            <v:shape id="_x0000_s228" style="position:absolute;left:199;top:2961;width:1573;height:21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</w:rPr>
                      <w:t>Dining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</w:rPr>
                      <w:t>Hall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2"/>
                      </w:rPr>
                      <w:t>学院餐厅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firstLine="3661"/>
        <w:spacing w:before="162" w:line="3067" w:lineRule="exact"/>
        <w:rPr/>
      </w:pPr>
      <w:r>
        <w:pict>
          <v:group id="_x0000_s230" style="position:absolute;margin-left:0.000006pt;margin-top:59.0438pt;mso-position-vertical-relative:text;mso-position-horizontal-relative:text;width:174.75pt;height:102.8pt;z-index:251810816;" filled="false" stroked="false" coordsize="3495,2056" coordorigin="0,0">
            <v:shape id="_x0000_s232" style="position:absolute;left:0;top:0;width:3495;height:2056;" filled="false" stroked="false" type="#_x0000_t75">
              <v:imagedata o:title="" r:id="rId176"/>
            </v:shape>
            <v:shape id="_x0000_s234" style="position:absolute;left:181;top:1780;width:1893;height:2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4"/>
                      </w:rPr>
                      <w:t>College Scenery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4"/>
                      </w:rPr>
                      <w:t>学院风光</w:t>
                    </w:r>
                  </w:p>
                </w:txbxContent>
              </v:textbox>
            </v:shape>
          </v:group>
        </w:pict>
      </w:r>
      <w:r>
        <w:rPr>
          <w:position w:val="-61"/>
        </w:rPr>
        <w:pict>
          <v:group id="_x0000_s236" style="mso-position-vertical-relative:line;mso-position-horizontal-relative:char;width:165.75pt;height:153.4pt;" filled="false" stroked="false" coordsize="3315,3067" coordorigin="0,0">
            <v:shape id="_x0000_s238" style="position:absolute;left:0;top:0;width:3315;height:3067;" filled="false" stroked="false" type="#_x0000_t75">
              <v:imagedata o:title="" r:id="rId177"/>
            </v:shape>
            <v:shape id="_x0000_s240" style="position:absolute;left:159;top:2799;width:2166;height:20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-2"/>
                      </w:rPr>
                      <w:t>Bathroom Facilities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2"/>
                      </w:rPr>
                      <w:t>卫浴设施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before="74" w:line="127" w:lineRule="exact"/>
        <w:jc w:val="right"/>
        <w:rPr>
          <w:sz w:val="18"/>
          <w:szCs w:val="18"/>
        </w:rPr>
      </w:pPr>
      <w:r>
        <w:rPr>
          <w:sz w:val="18"/>
          <w:szCs w:val="18"/>
          <w:b/>
          <w:bCs/>
          <w:color w:val="113D3C"/>
          <w:spacing w:val="5"/>
          <w:position w:val="-2"/>
        </w:rPr>
        <w:t>26</w:t>
      </w:r>
    </w:p>
    <w:p>
      <w:pPr>
        <w:spacing w:line="127" w:lineRule="exact"/>
        <w:sectPr>
          <w:headerReference w:type="default" r:id="rId60"/>
          <w:footerReference w:type="default" r:id="rId1"/>
          <w:pgSz w:w="7920" w:h="12240"/>
          <w:pgMar w:top="400" w:right="332" w:bottom="338" w:left="479" w:header="0" w:footer="0" w:gutter="0"/>
        </w:sectPr>
        <w:rPr>
          <w:sz w:val="18"/>
          <w:szCs w:val="18"/>
        </w:rPr>
      </w:pPr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ind w:firstLine="287"/>
        <w:spacing w:line="1192" w:lineRule="exact"/>
        <w:rPr/>
      </w:pPr>
      <w:r>
        <w:rPr>
          <w:position w:val="-23"/>
        </w:rPr>
        <w:pict>
          <v:shape id="_x0000_s246" style="mso-position-vertical-relative:line;mso-position-horizontal-relative:char;width:240.75pt;height:59.65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13"/>
                    <w:spacing w:before="222" w:line="205" w:lineRule="auto"/>
                    <w:rPr>
                      <w:rFonts w:ascii="Arial" w:hAnsi="Arial" w:eastAsia="Arial" w:cs="Arial"/>
                      <w:sz w:val="30"/>
                      <w:szCs w:val="30"/>
                    </w:rPr>
                  </w:pP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8CB2E"/>
                      <w:spacing w:val="-5"/>
                    </w:rPr>
                    <w:t>Newnham College</w:t>
                  </w: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FFFFF"/>
                      <w:spacing w:val="-5"/>
                    </w:rPr>
                    <w:t>, Cambridge</w:t>
                  </w:r>
                </w:p>
                <w:p>
                  <w:pPr>
                    <w:ind w:left="309"/>
                    <w:spacing w:before="158" w:line="185" w:lineRule="auto"/>
                    <w:rPr>
                      <w:rFonts w:ascii="Microsoft YaHei" w:hAnsi="Microsoft YaHei" w:eastAsia="Microsoft YaHei" w:cs="Microsoft YaHei"/>
                      <w:sz w:val="30"/>
                      <w:szCs w:val="3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FFFFF"/>
                      <w:spacing w:val="-3"/>
                    </w:rPr>
                    <w:t>剑桥大学 </w:t>
                  </w: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8CB2E"/>
                      <w:spacing w:val="-3"/>
                    </w:rPr>
                    <w:t>纽纳姆学院</w:t>
                  </w:r>
                </w:p>
              </w:txbxContent>
            </v:textbox>
          </v:shape>
        </w:pic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ind w:firstLine="502"/>
        <w:spacing w:line="1633" w:lineRule="exact"/>
        <w:rPr/>
      </w:pPr>
      <w:r>
        <w:rPr>
          <w:position w:val="-32"/>
        </w:rPr>
        <w:pict>
          <v:shape id="_x0000_s248" style="mso-position-vertical-relative:line;mso-position-horizontal-relative:char;width:340.4pt;height:81.7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73" w:right="264"/>
                    <w:spacing w:before="310" w:line="215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纽纳姆学院（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</w:rPr>
                    <w:t>Newnham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3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</w:rPr>
                    <w:t>College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）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以其宽敞的校园、花园怯布局和宁静的学习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环境而闻名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7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3"/>
                    </w:rPr>
                    <w:t>，是剑桥大学中最具自然气息和独立精神的学院之一。学院建筑多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以典雅的维多利亚风格为主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4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，庭院开阔、绿意充足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7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，为学生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创造出舒适、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1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安静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且放松的居住体验。</w:t>
                  </w:r>
                </w:p>
              </w:txbxContent>
            </v:textbox>
          </v:shape>
        </w:pict>
      </w:r>
    </w:p>
    <w:p>
      <w:pPr>
        <w:spacing w:line="1633" w:lineRule="exact"/>
        <w:sectPr>
          <w:headerReference w:type="default" r:id="rId178"/>
          <w:footerReference w:type="default" r:id="rId179"/>
          <w:pgSz w:w="7920" w:h="12240"/>
          <w:pgMar w:top="2119" w:right="284" w:bottom="474" w:left="0" w:header="454" w:footer="300" w:gutter="0"/>
        </w:sectPr>
        <w:rPr/>
      </w:pPr>
    </w:p>
    <w:p>
      <w:pPr>
        <w:pStyle w:val="BodyText"/>
        <w:spacing w:line="436" w:lineRule="auto"/>
        <w:rPr/>
      </w:pPr>
      <w:r/>
    </w:p>
    <w:p>
      <w:pPr>
        <w:ind w:firstLine="2338"/>
        <w:spacing w:line="75" w:lineRule="exact"/>
        <w:rPr/>
      </w:pPr>
      <w:r>
        <w:rPr>
          <w:position w:val="-1"/>
        </w:rPr>
        <w:drawing>
          <wp:inline distT="0" distB="0" distL="0" distR="0">
            <wp:extent cx="2947492" cy="47625"/>
            <wp:effectExtent l="0" t="0" r="0" b="0"/>
            <wp:docPr id="304" name="IM 304"/>
            <wp:cNvGraphicFramePr/>
            <a:graphic>
              <a:graphicData uri="http://schemas.openxmlformats.org/drawingml/2006/picture">
                <pic:pic>
                  <pic:nvPicPr>
                    <pic:cNvPr id="304" name="IM 304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47492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85" w:lineRule="auto"/>
        <w:rPr/>
      </w:pPr>
      <w:r/>
    </w:p>
    <w:p>
      <w:pPr>
        <w:pStyle w:val="BodyText"/>
        <w:ind w:left="3619"/>
        <w:spacing w:before="86" w:line="205" w:lineRule="auto"/>
        <w:rPr>
          <w:sz w:val="30"/>
          <w:szCs w:val="30"/>
        </w:rPr>
      </w:pPr>
      <w:r>
        <w:rPr>
          <w:sz w:val="30"/>
          <w:szCs w:val="30"/>
          <w:b/>
          <w:bCs/>
          <w:color w:val="113D3C"/>
          <w:spacing w:val="-7"/>
        </w:rPr>
        <w:t>College</w:t>
      </w:r>
      <w:r>
        <w:rPr>
          <w:sz w:val="30"/>
          <w:szCs w:val="30"/>
          <w:b/>
          <w:bCs/>
          <w:color w:val="113D3C"/>
          <w:spacing w:val="-16"/>
        </w:rPr>
        <w:t xml:space="preserve"> </w:t>
      </w:r>
      <w:r>
        <w:rPr>
          <w:sz w:val="30"/>
          <w:szCs w:val="30"/>
          <w:b/>
          <w:bCs/>
          <w:color w:val="113D3C"/>
          <w:spacing w:val="-7"/>
        </w:rPr>
        <w:t>Accommodation</w:t>
      </w:r>
    </w:p>
    <w:p>
      <w:pPr>
        <w:ind w:left="4886"/>
        <w:spacing w:before="99" w:line="186" w:lineRule="auto"/>
        <w:outlineLvl w:val="2"/>
        <w:rPr>
          <w:rFonts w:ascii="Microsoft YaHei" w:hAnsi="Microsoft YaHei" w:eastAsia="Microsoft YaHei" w:cs="Microsoft YaHei"/>
          <w:sz w:val="30"/>
          <w:szCs w:val="30"/>
        </w:rPr>
      </w:pPr>
      <w:r>
        <w:rPr>
          <w:rFonts w:ascii="Microsoft YaHei" w:hAnsi="Microsoft YaHei" w:eastAsia="Microsoft YaHei" w:cs="Microsoft YaHei"/>
          <w:sz w:val="30"/>
          <w:szCs w:val="30"/>
          <w:color w:val="113D3C"/>
          <w:spacing w:val="-1"/>
        </w:rPr>
        <w:t>纽纳姆学院住宿</w:t>
      </w:r>
    </w:p>
    <w:p>
      <w:pPr>
        <w:pStyle w:val="BodyText"/>
        <w:spacing w:line="277" w:lineRule="auto"/>
        <w:rPr/>
      </w:pPr>
      <w:r/>
    </w:p>
    <w:p>
      <w:pPr>
        <w:ind w:left="25" w:right="128"/>
        <w:spacing w:before="77" w:line="220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纽纳姆学院的宿舍以单人间为主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，房间采光良好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，大多配备学习书桌、衣柜、书架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、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暖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气和高速网络。部分住宿楼提供独立卫浴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，其余为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共享卫浴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，学院保持清洁良好。</w:t>
      </w:r>
    </w:p>
    <w:p>
      <w:pPr>
        <w:ind w:left="26" w:right="128"/>
        <w:spacing w:before="241" w:line="221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7"/>
        </w:rPr>
        <w:t>宿舍楼之间被大型花园与步道相连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7"/>
        </w:rPr>
        <w:t>，学生可以在宁静的绿地、开阔的院落中散步、休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0"/>
        </w:rPr>
        <w:t>憩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0"/>
        </w:rPr>
        <w:t>，是剑桥学院中最接近皈花园怯校园”的居住体验之一。</w:t>
      </w:r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ind w:firstLine="3661"/>
        <w:spacing w:line="3870" w:lineRule="exact"/>
        <w:rPr/>
      </w:pPr>
      <w:r>
        <w:pict>
          <v:group id="_x0000_s250" style="position:absolute;margin-left:0pt;margin-top:0.005857pt;mso-position-vertical-relative:text;mso-position-horizontal-relative:text;width:174.65pt;height:134.25pt;z-index:251826176;" filled="false" stroked="false" coordsize="3492,2685" coordorigin="0,0">
            <v:shape id="_x0000_s252" style="position:absolute;left:0;top:0;width:3492;height:2685;" filled="false" stroked="false" type="#_x0000_t75">
              <v:imagedata o:title="" r:id="rId181"/>
            </v:shape>
            <v:shape id="_x0000_s254" style="position:absolute;left:227;top:2412;width:1573;height:2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</w:rPr>
                      <w:t>Dining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</w:rPr>
                      <w:t>Hall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2"/>
                      </w:rPr>
                      <w:t>学院餐厅</w:t>
                    </w:r>
                  </w:p>
                </w:txbxContent>
              </v:textbox>
            </v:shape>
          </v:group>
        </w:pict>
      </w:r>
      <w:r>
        <w:pict>
          <v:group id="_x0000_s256" style="position:absolute;margin-left:0pt;margin-top:142.853pt;mso-position-vertical-relative:text;mso-position-horizontal-relative:text;width:174.75pt;height:102pt;z-index:251827200;" filled="false" stroked="false" coordsize="3495,2040" coordorigin="0,0">
            <v:shape id="_x0000_s258" style="position:absolute;left:0;top:0;width:3495;height:2040;" filled="false" stroked="false" type="#_x0000_t75">
              <v:imagedata o:title="" r:id="rId182"/>
            </v:shape>
            <v:shape id="_x0000_s260" style="position:absolute;left:163;top:1724;width:1428;height:31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242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3"/>
                      </w:rPr>
                      <w:t>Café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7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3"/>
                      </w:rPr>
                      <w:t>Area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3"/>
                      </w:rPr>
                      <w:t>咖啡空间</w:t>
                    </w:r>
                  </w:p>
                </w:txbxContent>
              </v:textbox>
            </v:shape>
          </v:group>
        </w:pict>
      </w:r>
      <w:r>
        <w:rPr>
          <w:position w:val="-77"/>
        </w:rPr>
        <w:pict>
          <v:group id="_x0000_s262" style="mso-position-vertical-relative:line;mso-position-horizontal-relative:char;width:165.75pt;height:193.55pt;" filled="false" stroked="false" coordsize="3315,3871" coordorigin="0,0">
            <v:shape id="_x0000_s264" style="position:absolute;left:0;top:0;width:3315;height:3871;" filled="false" stroked="false" type="#_x0000_t75">
              <v:imagedata o:title="" r:id="rId183"/>
            </v:shape>
            <v:shape id="_x0000_s266" style="position:absolute;left:162;top:3601;width:1310;height:20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-3"/>
                      </w:rPr>
                      <w:t>Room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3"/>
                      </w:rPr>
                      <w:t>房间⽰例图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>
        <w:drawing>
          <wp:anchor distT="0" distB="0" distL="0" distR="0" simplePos="0" relativeHeight="251828224" behindDoc="0" locked="0" layoutInCell="1" allowOverlap="1">
            <wp:simplePos x="0" y="0"/>
            <wp:positionH relativeFrom="column">
              <wp:posOffset>12750</wp:posOffset>
            </wp:positionH>
            <wp:positionV relativeFrom="paragraph">
              <wp:posOffset>139026</wp:posOffset>
            </wp:positionV>
            <wp:extent cx="2200275" cy="1295400"/>
            <wp:effectExtent l="0" t="0" r="0" b="0"/>
            <wp:wrapNone/>
            <wp:docPr id="306" name="IM 306"/>
            <wp:cNvGraphicFramePr/>
            <a:graphic>
              <a:graphicData uri="http://schemas.openxmlformats.org/drawingml/2006/picture">
                <pic:pic>
                  <pic:nvPicPr>
                    <pic:cNvPr id="306" name="IM 306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002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ind w:left="3804"/>
        <w:spacing w:before="69" w:line="184" w:lineRule="auto"/>
        <w:rPr>
          <w:rFonts w:ascii="Microsoft YaHei" w:hAnsi="Microsoft YaHei" w:eastAsia="Microsoft YaHei" w:cs="Microsoft YaHei"/>
          <w:sz w:val="16"/>
          <w:szCs w:val="16"/>
        </w:rPr>
      </w:pPr>
      <w:r>
        <w:pict>
          <v:shape id="_x0000_s268" style="position:absolute;margin-left:9.05406pt;margin-top:2.45894pt;mso-position-vertical-relative:text;mso-position-horizontal-relative:text;width:94.7pt;height:12.55pt;z-index:25182924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4" w:lineRule="auto"/>
                    <w:rPr>
                      <w:rFonts w:ascii="Microsoft YaHei" w:hAnsi="Microsoft YaHei" w:eastAsia="Microsoft YaHei" w:cs="Microsoft YaHe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b/>
                      <w:bCs/>
                      <w:color w:val="FFFFFF"/>
                      <w:spacing w:val="-4"/>
                    </w:rPr>
                    <w:t>College Scenery </w:t>
                  </w:r>
                  <w:r>
                    <w:rPr>
                      <w:rFonts w:ascii="Microsoft YaHei" w:hAnsi="Microsoft YaHei" w:eastAsia="Microsoft YaHei" w:cs="Microsoft YaHei"/>
                      <w:sz w:val="16"/>
                      <w:szCs w:val="16"/>
                      <w:color w:val="FFFFFF"/>
                      <w:spacing w:val="-4"/>
                    </w:rPr>
                    <w:t>学院风光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25152" behindDoc="1" locked="0" layoutInCell="1" allowOverlap="1">
            <wp:simplePos x="0" y="0"/>
            <wp:positionH relativeFrom="column">
              <wp:posOffset>2324760</wp:posOffset>
            </wp:positionH>
            <wp:positionV relativeFrom="paragraph">
              <wp:posOffset>-1746382</wp:posOffset>
            </wp:positionV>
            <wp:extent cx="2105025" cy="1947683"/>
            <wp:effectExtent l="0" t="0" r="0" b="0"/>
            <wp:wrapNone/>
            <wp:docPr id="308" name="IM 308"/>
            <wp:cNvGraphicFramePr/>
            <a:graphic>
              <a:graphicData uri="http://schemas.openxmlformats.org/drawingml/2006/picture">
                <pic:pic>
                  <pic:nvPicPr>
                    <pic:cNvPr id="308" name="IM 308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05025" cy="1947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  <w:b/>
          <w:bCs/>
          <w:color w:val="FFFFFF"/>
          <w:spacing w:val="-3"/>
        </w:rPr>
        <w:t>College Life </w:t>
      </w:r>
      <w:r>
        <w:rPr>
          <w:rFonts w:ascii="Microsoft YaHei" w:hAnsi="Microsoft YaHei" w:eastAsia="Microsoft YaHei" w:cs="Microsoft YaHei"/>
          <w:sz w:val="16"/>
          <w:szCs w:val="16"/>
          <w:color w:val="FFFFFF"/>
          <w:spacing w:val="-3"/>
        </w:rPr>
        <w:t>学院生活</w:t>
      </w:r>
    </w:p>
    <w:p>
      <w:pPr>
        <w:pStyle w:val="BodyText"/>
        <w:spacing w:before="112" w:line="128" w:lineRule="exact"/>
        <w:jc w:val="right"/>
        <w:rPr>
          <w:sz w:val="18"/>
          <w:szCs w:val="18"/>
        </w:rPr>
      </w:pPr>
      <w:r>
        <w:rPr>
          <w:sz w:val="18"/>
          <w:szCs w:val="18"/>
          <w:b/>
          <w:bCs/>
          <w:color w:val="113D3C"/>
          <w:spacing w:val="6"/>
          <w:position w:val="-2"/>
        </w:rPr>
        <w:t>28</w:t>
      </w:r>
    </w:p>
    <w:p>
      <w:pPr>
        <w:spacing w:line="128" w:lineRule="exact"/>
        <w:sectPr>
          <w:headerReference w:type="default" r:id="rId60"/>
          <w:footerReference w:type="default" r:id="rId1"/>
          <w:pgSz w:w="7920" w:h="12240"/>
          <w:pgMar w:top="400" w:right="331" w:bottom="336" w:left="479" w:header="0" w:footer="0" w:gutter="0"/>
        </w:sectPr>
        <w:rPr>
          <w:sz w:val="18"/>
          <w:szCs w:val="18"/>
        </w:rPr>
      </w:pPr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ind w:firstLine="287"/>
        <w:spacing w:line="1192" w:lineRule="exact"/>
        <w:rPr/>
      </w:pPr>
      <w:r>
        <w:rPr>
          <w:position w:val="-23"/>
        </w:rPr>
        <w:pict>
          <v:shape id="_x0000_s274" style="mso-position-vertical-relative:line;mso-position-horizontal-relative:char;width:268.25pt;height:59.65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19"/>
                    <w:spacing w:before="222" w:line="205" w:lineRule="auto"/>
                    <w:rPr>
                      <w:rFonts w:ascii="Arial" w:hAnsi="Arial" w:eastAsia="Arial" w:cs="Arial"/>
                      <w:sz w:val="30"/>
                      <w:szCs w:val="30"/>
                    </w:rPr>
                  </w:pP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8CB2E"/>
                      <w:spacing w:val="-6"/>
                    </w:rPr>
                    <w:t>St Catharine’s College</w:t>
                  </w:r>
                  <w:r>
                    <w:rPr>
                      <w:rFonts w:ascii="Arial" w:hAnsi="Arial" w:eastAsia="Arial" w:cs="Arial"/>
                      <w:sz w:val="30"/>
                      <w:szCs w:val="30"/>
                      <w:b/>
                      <w:bCs/>
                      <w:color w:val="FFFFFF"/>
                      <w:spacing w:val="-6"/>
                    </w:rPr>
                    <w:t>, Cambridge</w:t>
                  </w:r>
                </w:p>
                <w:p>
                  <w:pPr>
                    <w:ind w:left="309"/>
                    <w:spacing w:before="158" w:line="185" w:lineRule="auto"/>
                    <w:rPr>
                      <w:rFonts w:ascii="Microsoft YaHei" w:hAnsi="Microsoft YaHei" w:eastAsia="Microsoft YaHei" w:cs="Microsoft YaHei"/>
                      <w:sz w:val="30"/>
                      <w:szCs w:val="3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FFFFF"/>
                      <w:spacing w:val="-3"/>
                    </w:rPr>
                    <w:t>剑桥大学 </w:t>
                  </w:r>
                  <w:r>
                    <w:rPr>
                      <w:rFonts w:ascii="Microsoft YaHei" w:hAnsi="Microsoft YaHei" w:eastAsia="Microsoft YaHei" w:cs="Microsoft YaHei"/>
                      <w:sz w:val="30"/>
                      <w:szCs w:val="30"/>
                      <w:color w:val="F8CB2E"/>
                      <w:spacing w:val="-3"/>
                    </w:rPr>
                    <w:t>圣凯瑟琳学院</w:t>
                  </w:r>
                </w:p>
              </w:txbxContent>
            </v:textbox>
          </v:shape>
        </w:pic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ind w:firstLine="502"/>
        <w:spacing w:line="1268" w:lineRule="exact"/>
        <w:rPr/>
      </w:pPr>
      <w:r>
        <w:rPr>
          <w:position w:val="-25"/>
        </w:rPr>
        <w:pict>
          <v:shape id="_x0000_s276" style="mso-position-vertical-relative:line;mso-position-horizontal-relative:char;width:340.5pt;height:63.4pt;" fillcolor="#113D3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76" w:right="266" w:hanging="2"/>
                    <w:spacing w:before="264" w:line="216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成立于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2"/>
                    </w:rPr>
                    <w:t>1473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年的圣凯瑟琳学院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2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2"/>
                    </w:rPr>
                    <w:t>，以其悠久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的历史和卓越的成就享誉剑桥。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3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在这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里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，学生可以体验餐厅用餐的独特氛围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9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，漫步于精美的庭院花园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"/>
                    </w:rPr>
                    <w:t>，并参与承载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"/>
                    </w:rPr>
                    <w:t>学院历史的传统活动。</w:t>
                  </w:r>
                </w:p>
              </w:txbxContent>
            </v:textbox>
          </v:shape>
        </w:pict>
      </w:r>
    </w:p>
    <w:p>
      <w:pPr>
        <w:spacing w:line="1268" w:lineRule="exact"/>
        <w:sectPr>
          <w:headerReference w:type="default" r:id="rId186"/>
          <w:footerReference w:type="default" r:id="rId187"/>
          <w:pgSz w:w="7920" w:h="12240"/>
          <w:pgMar w:top="2119" w:right="283" w:bottom="448" w:left="0" w:header="454" w:footer="276" w:gutter="0"/>
        </w:sectPr>
        <w:rPr/>
      </w:pPr>
    </w:p>
    <w:p>
      <w:pPr>
        <w:pStyle w:val="BodyText"/>
        <w:spacing w:line="436" w:lineRule="auto"/>
        <w:rPr/>
      </w:pPr>
      <w:r/>
    </w:p>
    <w:p>
      <w:pPr>
        <w:ind w:firstLine="2338"/>
        <w:spacing w:line="75" w:lineRule="exact"/>
        <w:rPr/>
      </w:pPr>
      <w:r>
        <w:rPr>
          <w:position w:val="-1"/>
        </w:rPr>
        <w:drawing>
          <wp:inline distT="0" distB="0" distL="0" distR="0">
            <wp:extent cx="2947492" cy="47625"/>
            <wp:effectExtent l="0" t="0" r="0" b="0"/>
            <wp:docPr id="310" name="IM 310"/>
            <wp:cNvGraphicFramePr/>
            <a:graphic>
              <a:graphicData uri="http://schemas.openxmlformats.org/drawingml/2006/picture">
                <pic:pic>
                  <pic:nvPicPr>
                    <pic:cNvPr id="310" name="IM 310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47492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85" w:lineRule="auto"/>
        <w:rPr/>
      </w:pPr>
      <w:r/>
    </w:p>
    <w:p>
      <w:pPr>
        <w:pStyle w:val="BodyText"/>
        <w:ind w:left="3619"/>
        <w:spacing w:before="86" w:line="205" w:lineRule="auto"/>
        <w:rPr>
          <w:sz w:val="30"/>
          <w:szCs w:val="30"/>
        </w:rPr>
      </w:pPr>
      <w:r>
        <w:rPr>
          <w:sz w:val="30"/>
          <w:szCs w:val="30"/>
          <w:b/>
          <w:bCs/>
          <w:color w:val="113D3C"/>
          <w:spacing w:val="-7"/>
        </w:rPr>
        <w:t>College</w:t>
      </w:r>
      <w:r>
        <w:rPr>
          <w:sz w:val="30"/>
          <w:szCs w:val="30"/>
          <w:b/>
          <w:bCs/>
          <w:color w:val="113D3C"/>
          <w:spacing w:val="-16"/>
        </w:rPr>
        <w:t xml:space="preserve"> </w:t>
      </w:r>
      <w:r>
        <w:rPr>
          <w:sz w:val="30"/>
          <w:szCs w:val="30"/>
          <w:b/>
          <w:bCs/>
          <w:color w:val="113D3C"/>
          <w:spacing w:val="-7"/>
        </w:rPr>
        <w:t>Accommodation</w:t>
      </w:r>
    </w:p>
    <w:p>
      <w:pPr>
        <w:ind w:left="4589"/>
        <w:spacing w:before="99" w:line="185" w:lineRule="auto"/>
        <w:outlineLvl w:val="2"/>
        <w:rPr>
          <w:rFonts w:ascii="Microsoft YaHei" w:hAnsi="Microsoft YaHei" w:eastAsia="Microsoft YaHei" w:cs="Microsoft YaHei"/>
          <w:sz w:val="30"/>
          <w:szCs w:val="30"/>
        </w:rPr>
      </w:pPr>
      <w:r>
        <w:rPr>
          <w:rFonts w:ascii="Microsoft YaHei" w:hAnsi="Microsoft YaHei" w:eastAsia="Microsoft YaHei" w:cs="Microsoft YaHei"/>
          <w:sz w:val="30"/>
          <w:szCs w:val="30"/>
          <w:color w:val="113D3C"/>
          <w:spacing w:val="-2"/>
        </w:rPr>
        <w:t>圣凯瑟琳学院住宿</w:t>
      </w:r>
    </w:p>
    <w:p>
      <w:pPr>
        <w:pStyle w:val="BodyText"/>
        <w:spacing w:line="278" w:lineRule="auto"/>
        <w:rPr/>
      </w:pPr>
      <w:r/>
    </w:p>
    <w:p>
      <w:pPr>
        <w:ind w:left="24" w:right="113" w:firstLine="2"/>
        <w:spacing w:before="77" w:line="217" w:lineRule="auto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圣凯瑟琳学院的学生宿舍以温馨友好、生活便利著称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2"/>
        </w:rPr>
        <w:t>，是许多学生心目中最具社区感的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住宿环境之一。宿舍以单人间为主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，整体氛围更轻松、舒适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，房间通常</w:t>
      </w:r>
      <w:r>
        <w:rPr>
          <w:rFonts w:ascii="Microsoft YaHei" w:hAnsi="Microsoft YaHei" w:eastAsia="Microsoft YaHei" w:cs="Microsoft YaHei"/>
          <w:sz w:val="18"/>
          <w:szCs w:val="18"/>
          <w:color w:val="113D3C"/>
        </w:rPr>
        <w:t>配备学习书桌、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衣柜、暖气设施和高速网络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"/>
        </w:rPr>
        <w:t>，适合希望在安静但不失温度的环境中学习与生活的学生。</w:t>
      </w:r>
    </w:p>
    <w:p>
      <w:pPr>
        <w:pStyle w:val="BodyText"/>
        <w:ind w:left="27" w:right="113" w:firstLine="3"/>
        <w:spacing w:before="242" w:line="215" w:lineRule="auto"/>
        <w:jc w:val="both"/>
        <w:rPr>
          <w:rFonts w:ascii="Microsoft YaHei" w:hAnsi="Microsoft YaHei" w:eastAsia="Microsoft YaHei" w:cs="Microsoft YaHei"/>
          <w:sz w:val="18"/>
          <w:szCs w:val="18"/>
        </w:rPr>
      </w:pP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与以历史感和典雅建筑为特色的国王学院不同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，圣凯瑟琳学院的住宿分布更紧凑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，生活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4"/>
        </w:rPr>
        <w:t>动线短、便利性高</w:t>
      </w:r>
      <w:r>
        <w:rPr>
          <w:sz w:val="18"/>
          <w:szCs w:val="18"/>
          <w:color w:val="113D3C"/>
          <w:spacing w:val="-4"/>
        </w:rPr>
        <w:t>——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4"/>
        </w:rPr>
        <w:t>宿舍、餐厅、和学院庭院通常都在步行</w:t>
      </w:r>
      <w:r>
        <w:rPr>
          <w:sz w:val="18"/>
          <w:szCs w:val="18"/>
          <w:color w:val="113D3C"/>
          <w:spacing w:val="-4"/>
        </w:rPr>
        <w:t>15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4"/>
        </w:rPr>
        <w:t>分钟范围内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4"/>
        </w:rPr>
        <w:t>，十分适合日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常学习与社交往来。房型为共享卫浴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，学院的日常清洁与维护标准严格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1"/>
        </w:rPr>
        <w:t>，确保公共区域</w:t>
      </w:r>
      <w:r>
        <w:rPr>
          <w:rFonts w:ascii="Microsoft YaHei" w:hAnsi="Microsoft YaHei" w:eastAsia="Microsoft YaHei" w:cs="Microsoft YaHei"/>
          <w:sz w:val="18"/>
          <w:szCs w:val="18"/>
          <w:color w:val="113D3C"/>
          <w:spacing w:val="-2"/>
        </w:rPr>
        <w:t>整洁安全。</w:t>
      </w:r>
    </w:p>
    <w:p>
      <w:pPr>
        <w:pStyle w:val="BodyText"/>
        <w:spacing w:line="312" w:lineRule="auto"/>
        <w:rPr/>
      </w:pPr>
      <w:r/>
    </w:p>
    <w:p>
      <w:pPr>
        <w:pStyle w:val="BodyText"/>
        <w:ind w:firstLine="3661"/>
        <w:spacing w:before="1" w:line="3525" w:lineRule="exact"/>
        <w:rPr/>
      </w:pPr>
      <w:r>
        <w:pict>
          <v:group id="_x0000_s278" style="position:absolute;margin-left:0pt;margin-top:0.029023pt;mso-position-vertical-relative:text;mso-position-horizontal-relative:text;width:174.75pt;height:117.2pt;z-index:251840512;" filled="false" stroked="false" coordsize="3495,2343" coordorigin="0,0">
            <v:shape id="_x0000_s280" style="position:absolute;left:0;top:0;width:3495;height:2343;" filled="false" stroked="false" type="#_x0000_t75">
              <v:imagedata o:title="" r:id="rId190"/>
            </v:shape>
            <v:shape id="_x0000_s282" style="position:absolute;left:151;top:2075;width:2606;height:2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1"/>
                      </w:rPr>
                      <w:t>Dormitory Common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1"/>
                      </w:rPr>
                      <w:t>Area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1"/>
                      </w:rPr>
                      <w:t>寝室公区</w:t>
                    </w:r>
                  </w:p>
                </w:txbxContent>
              </v:textbox>
            </v:shape>
          </v:group>
        </w:pict>
      </w:r>
      <w:r>
        <w:pict>
          <v:group id="_x0000_s284" style="position:absolute;margin-left:0pt;margin-top:125.055pt;mso-position-vertical-relative:text;mso-position-horizontal-relative:text;width:174.75pt;height:102.75pt;z-index:251841536;" filled="false" stroked="false" coordsize="3495,2055" coordorigin="0,0">
            <v:shape id="_x0000_s286" style="position:absolute;left:0;top:0;width:3495;height:2055;" filled="false" stroked="false" type="#_x0000_t75">
              <v:imagedata o:title="" r:id="rId191"/>
            </v:shape>
            <v:shape id="_x0000_s288" style="position:absolute;left:229;top:1780;width:1893;height:2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4"/>
                      </w:rPr>
                      <w:t>College Scenery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4"/>
                      </w:rPr>
                      <w:t>学院风光</w:t>
                    </w:r>
                  </w:p>
                </w:txbxContent>
              </v:textbox>
            </v:shape>
          </v:group>
        </w:pict>
      </w:r>
      <w:r>
        <w:rPr>
          <w:position w:val="-70"/>
        </w:rPr>
        <w:pict>
          <v:group id="_x0000_s290" style="mso-position-vertical-relative:line;mso-position-horizontal-relative:char;width:165.75pt;height:176.3pt;" filled="false" stroked="false" coordsize="3315,3526" coordorigin="0,0">
            <v:shape id="_x0000_s292" style="position:absolute;left:0;top:0;width:3315;height:3526;" filled="false" stroked="false" type="#_x0000_t75">
              <v:imagedata o:title="" r:id="rId192"/>
            </v:shape>
            <v:shape id="_x0000_s294" style="position:absolute;left:162;top:3256;width:1310;height:20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-3"/>
                      </w:rPr>
                      <w:t>Room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3"/>
                      </w:rPr>
                      <w:t>房间⽰例图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firstLine="3661"/>
        <w:spacing w:before="161" w:line="3067" w:lineRule="exact"/>
        <w:rPr/>
      </w:pPr>
      <w:r>
        <w:pict>
          <v:group id="_x0000_s296" style="position:absolute;margin-left:0pt;margin-top:59.4375pt;mso-position-vertical-relative:text;mso-position-horizontal-relative:text;width:174.6pt;height:102pt;z-index:251842560;" filled="false" stroked="false" coordsize="3492,2040" coordorigin="0,0">
            <v:shape id="_x0000_s298" style="position:absolute;left:0;top:0;width:3492;height:2040;" filled="false" stroked="false" type="#_x0000_t75">
              <v:imagedata o:title="" r:id="rId193"/>
            </v:shape>
            <v:shape id="_x0000_s300" style="position:absolute;left:208;top:1773;width:2166;height:25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5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b/>
                        <w:bCs/>
                        <w:color w:val="FFFFFF"/>
                        <w:spacing w:val="-2"/>
                      </w:rPr>
                      <w:t>Bathroom Facilities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-2"/>
                      </w:rPr>
                      <w:t>卫浴设施</w:t>
                    </w:r>
                  </w:p>
                </w:txbxContent>
              </v:textbox>
            </v:shape>
          </v:group>
        </w:pict>
      </w:r>
      <w:r>
        <w:rPr>
          <w:position w:val="-61"/>
        </w:rPr>
        <w:pict>
          <v:group id="_x0000_s302" style="mso-position-vertical-relative:line;mso-position-horizontal-relative:char;width:165.75pt;height:153.4pt;" filled="false" stroked="false" coordsize="3315,3067" coordorigin="0,0">
            <v:shape id="_x0000_s304" style="position:absolute;left:0;top:0;width:3315;height:3067;" filled="false" stroked="false" type="#_x0000_t75">
              <v:imagedata o:title="" r:id="rId194"/>
            </v:shape>
            <v:shape id="_x0000_s306" style="position:absolute;left:185;top:2799;width:1573;height:21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4" w:lineRule="auto"/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</w:rPr>
                      <w:t>Dining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</w:rPr>
                      <w:t>Hall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b/>
                        <w:bCs/>
                        <w:color w:val="FFFFFF"/>
                        <w:spacing w:val="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6"/>
                        <w:szCs w:val="16"/>
                        <w:color w:val="FFFFFF"/>
                        <w:spacing w:val="2"/>
                      </w:rPr>
                      <w:t>学院餐厅</w:t>
                    </w:r>
                  </w:p>
                </w:txbxContent>
              </v:textbox>
            </v:shape>
          </v:group>
        </w:pict>
      </w:r>
    </w:p>
    <w:p>
      <w:pPr>
        <w:spacing w:line="3067" w:lineRule="exact"/>
        <w:sectPr>
          <w:headerReference w:type="default" r:id="rId60"/>
          <w:footerReference w:type="default" r:id="rId188"/>
          <w:pgSz w:w="7920" w:h="12240"/>
          <w:pgMar w:top="400" w:right="346" w:bottom="448" w:left="479" w:header="0" w:footer="275" w:gutter="0"/>
        </w:sectPr>
        <w:rPr/>
      </w:pPr>
    </w:p>
    <w:p>
      <w:pPr>
        <w:pStyle w:val="BodyText"/>
        <w:ind w:left="518" w:right="3793" w:hanging="3"/>
        <w:spacing w:before="284" w:line="233" w:lineRule="auto"/>
        <w:rPr>
          <w:sz w:val="39"/>
          <w:szCs w:val="39"/>
        </w:rPr>
      </w:pPr>
      <w:r>
        <w:pict>
          <v:rect id="_x0000_s308" style="position:absolute;margin-left:0pt;margin-top:28.2756pt;mso-position-vertical-relative:page;mso-position-horizontal-relative:page;width:12.8pt;height:72.35pt;z-index:251847680;" o:allowincell="f" fillcolor="#113D3C" filled="true" stroked="false"/>
        </w:pict>
      </w:r>
      <w:r>
        <w:rPr>
          <w:sz w:val="39"/>
          <w:szCs w:val="39"/>
          <w:b/>
          <w:bCs/>
          <w:color w:val="113D3C"/>
        </w:rPr>
        <w:t>Fellow</w:t>
      </w:r>
      <w:r>
        <w:rPr>
          <w:sz w:val="39"/>
          <w:szCs w:val="39"/>
          <w:b/>
          <w:bCs/>
          <w:color w:val="113D3C"/>
          <w:spacing w:val="33"/>
        </w:rPr>
        <w:t xml:space="preserve"> </w:t>
      </w:r>
      <w:r>
        <w:rPr>
          <w:sz w:val="39"/>
          <w:szCs w:val="39"/>
          <w:b/>
          <w:bCs/>
          <w:color w:val="113D3C"/>
        </w:rPr>
        <w:t>Support</w:t>
      </w:r>
      <w:r>
        <w:rPr>
          <w:sz w:val="39"/>
          <w:szCs w:val="39"/>
          <w:b/>
          <w:bCs/>
          <w:color w:val="113D3C"/>
          <w:spacing w:val="43"/>
        </w:rPr>
        <w:t xml:space="preserve"> &amp;</w:t>
      </w:r>
      <w:r>
        <w:rPr>
          <w:sz w:val="39"/>
          <w:szCs w:val="39"/>
          <w:b/>
          <w:bCs/>
          <w:color w:val="113D3C"/>
        </w:rPr>
        <w:t xml:space="preserve"> </w:t>
      </w:r>
      <w:r>
        <w:rPr>
          <w:sz w:val="39"/>
          <w:szCs w:val="39"/>
          <w:b/>
          <w:bCs/>
          <w:color w:val="113D3C"/>
          <w:spacing w:val="-1"/>
        </w:rPr>
        <w:t>Companionship</w:t>
      </w:r>
    </w:p>
    <w:p>
      <w:pPr>
        <w:pStyle w:val="BodyText"/>
        <w:ind w:left="515"/>
        <w:spacing w:before="33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sz w:val="39"/>
          <w:szCs w:val="39"/>
          <w:b/>
          <w:bCs/>
          <w:color w:val="113D3C"/>
        </w:rPr>
        <w:t>Fellow</w:t>
      </w:r>
      <w:r>
        <w:rPr>
          <w:sz w:val="39"/>
          <w:szCs w:val="39"/>
          <w:b/>
          <w:bCs/>
          <w:color w:val="113D3C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2"/>
        </w:rPr>
        <w:t>支持</w:t>
      </w:r>
    </w:p>
    <w:p>
      <w:pPr>
        <w:pStyle w:val="BodyText"/>
        <w:spacing w:line="365" w:lineRule="auto"/>
        <w:rPr/>
      </w:pPr>
      <w:r/>
    </w:p>
    <w:p>
      <w:pPr>
        <w:pStyle w:val="BodyText"/>
        <w:ind w:firstLine="287"/>
        <w:spacing w:line="9465" w:lineRule="exact"/>
        <w:rPr/>
      </w:pPr>
      <w:r>
        <w:pict>
          <v:shape id="_x0000_s310" style="position:absolute;margin-left:28.5686pt;margin-top:459.233pt;mso-position-vertical-relative:text;mso-position-horizontal-relative:text;width:10.5pt;height:10.7pt;z-index:2518487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before="19" w:line="201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-16"/>
                    </w:rPr>
                    <w:t>31</w:t>
                  </w:r>
                </w:p>
              </w:txbxContent>
            </v:textbox>
          </v:shape>
        </w:pict>
      </w:r>
      <w:r>
        <w:rPr>
          <w:position w:val="-190"/>
        </w:rPr>
        <w:pict>
          <v:group id="_x0000_s312" style="mso-position-vertical-relative:line;mso-position-horizontal-relative:char;width:367.4pt;height:473.75pt;" filled="false" stroked="false" coordsize="7347,9475" coordorigin="0,0">
            <v:shape id="_x0000_s314" style="position:absolute;left:0;top:0;width:7347;height:9475;" filled="false" stroked="false" type="#_x0000_t75">
              <v:imagedata o:title="" r:id="rId195"/>
            </v:shape>
            <v:shape id="_x0000_s316" style="position:absolute;left:461;top:7689;width:6419;height:10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 w:right="20"/>
                      <w:spacing w:before="22" w:line="207" w:lineRule="auto"/>
                      <w:jc w:val="both"/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</w:rPr>
                    </w:pP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</w:rPr>
                      <w:t>Fellows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24"/>
                        <w:w w:val="10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以本地学生视角带领大家深入理解剑桥的文化、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33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学院传统与学习方怯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，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帮助学生更自信地面对学术挑战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18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，同时在轻松互动的氛围中建立友谊、获得跨文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化交流经验。这种沉浸怯陪伴让学生真正体验到剑桥的学习节奏与校园生活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1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，形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成难忘而真实的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“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剑桥体验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  <w:spacing w:val="1"/>
                      </w:rPr>
                      <w:t>”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"/>
                      </w:rPr>
                      <w:t>。</w:t>
                    </w:r>
                  </w:p>
                </w:txbxContent>
              </v:textbox>
            </v:shape>
            <v:shape id="_x0000_s318" style="position:absolute;left:388;top:488;width:3551;height:130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4" w:right="20" w:hanging="4"/>
                      <w:spacing w:before="19" w:line="208" w:lineRule="auto"/>
                      <w:jc w:val="both"/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</w:rPr>
                    </w:pPr>
                    <w:r>
                      <w:rPr>
                        <w:rFonts w:ascii="Arial" w:hAnsi="Arial" w:eastAsia="Arial" w:cs="Arial"/>
                        <w:sz w:val="18"/>
                        <w:szCs w:val="18"/>
                        <w:b/>
                        <w:bCs/>
                        <w:color w:val="FFFFFF"/>
                      </w:rPr>
                      <w:t>Fellows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b/>
                        <w:bCs/>
                        <w:color w:val="FFFFFF"/>
                        <w:spacing w:val="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6"/>
                      </w:rPr>
                      <w:t>是由剑桥大学在读本科生组成的学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生管理团队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，他们在项目期间承担学习支持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6"/>
                      </w:rPr>
                      <w:t>与文化引导的重要角色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2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6"/>
                      </w:rPr>
                      <w:t>。学生将在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19"/>
                        <w:w w:val="101"/>
                      </w:rPr>
                      <w:t xml:space="preserve"> </w:t>
                    </w: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FFFFFF"/>
                      </w:rPr>
                      <w:t>Fellows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的陪伴下完成学术项目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2"/>
                      </w:rPr>
                      <w:t>、小组讨论和校园探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3"/>
                      </w:rPr>
                      <w:t>索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1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18"/>
                        <w:szCs w:val="18"/>
                        <w:color w:val="FFFFFF"/>
                        <w:spacing w:val="-3"/>
                      </w:rPr>
                      <w:t>，并参与多样的学院与本地活动。</w:t>
                    </w:r>
                  </w:p>
                </w:txbxContent>
              </v:textbox>
            </v:shape>
          </v:group>
        </w:pict>
      </w:r>
    </w:p>
    <w:p>
      <w:pPr>
        <w:spacing w:line="9465" w:lineRule="exact"/>
        <w:sectPr>
          <w:footerReference w:type="default" r:id="rId1"/>
          <w:pgSz w:w="7920" w:h="12240"/>
          <w:pgMar w:top="400" w:right="284" w:bottom="281" w:left="0" w:header="0" w:footer="0" w:gutter="0"/>
        </w:sectPr>
        <w:rPr/>
      </w:pPr>
    </w:p>
    <w:p>
      <w:pPr>
        <w:pStyle w:val="BodyText"/>
        <w:ind w:left="4948" w:right="508" w:hanging="758"/>
        <w:spacing w:before="185" w:line="253" w:lineRule="auto"/>
        <w:outlineLvl w:val="0"/>
        <w:rPr>
          <w:sz w:val="39"/>
          <w:szCs w:val="39"/>
        </w:rPr>
      </w:pPr>
      <w:r>
        <w:pict>
          <v:rect id="_x0000_s320" style="position:absolute;margin-left:383.204pt;margin-top:28.2756pt;mso-position-vertical-relative:page;mso-position-horizontal-relative:page;width:12.8pt;height:72.35pt;z-index:251857920;" o:allowincell="f" fillcolor="#113D3C" filled="true" stroked="false"/>
        </w:pict>
      </w:r>
      <w:r>
        <w:rPr>
          <w:sz w:val="39"/>
          <w:szCs w:val="39"/>
          <w:b/>
          <w:bCs/>
          <w:color w:val="113D3C"/>
          <w:spacing w:val="5"/>
        </w:rPr>
        <w:t>British Cultural</w:t>
      </w:r>
      <w:r>
        <w:rPr>
          <w:sz w:val="39"/>
          <w:szCs w:val="39"/>
          <w:b/>
          <w:bCs/>
          <w:color w:val="113D3C"/>
          <w:spacing w:val="13"/>
        </w:rPr>
        <w:t xml:space="preserve"> </w:t>
      </w:r>
      <w:r>
        <w:rPr>
          <w:sz w:val="39"/>
          <w:szCs w:val="39"/>
          <w:b/>
          <w:bCs/>
          <w:color w:val="113D3C"/>
          <w:spacing w:val="-1"/>
        </w:rPr>
        <w:t>Experience</w:t>
      </w:r>
    </w:p>
    <w:p>
      <w:pPr>
        <w:ind w:left="4712"/>
        <w:spacing w:before="57" w:line="189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8"/>
        </w:rPr>
        <w:t>英伦文化体验</w:t>
      </w:r>
    </w:p>
    <w:p>
      <w:pPr>
        <w:pStyle w:val="BodyText"/>
        <w:spacing w:line="365" w:lineRule="auto"/>
        <w:rPr/>
      </w:pPr>
      <w:r/>
    </w:p>
    <w:p>
      <w:pPr>
        <w:pStyle w:val="BodyText"/>
        <w:ind w:firstLine="4864"/>
        <w:spacing w:line="3031" w:lineRule="exact"/>
        <w:rPr/>
      </w:pPr>
      <w:r>
        <w:pict>
          <v:group id="_x0000_s322" style="position:absolute;margin-left:0pt;margin-top:0.039261pt;mso-position-vertical-relative:text;mso-position-horizontal-relative:text;width:244.5pt;height:151.55pt;z-index:251854848;" filled="false" stroked="false" coordsize="4890,3031" coordorigin="0,0">
            <v:shape id="_x0000_s324" style="position:absolute;left:0;top:0;width:4890;height:3031;" filled="false" stroked="false" type="#_x0000_t75">
              <v:imagedata o:title="" r:id="rId196"/>
            </v:shape>
            <v:shape id="_x0000_s326" style="position:absolute;left:245;top:2300;width:2902;height:73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2" w:right="20" w:hanging="3"/>
                      <w:spacing w:before="19" w:line="239" w:lineRule="auto"/>
                      <w:rPr>
                        <w:rFonts w:ascii="Microsoft YaHei" w:hAnsi="Microsoft YaHei" w:eastAsia="Microsoft YaHei" w:cs="Microsoft YaHei"/>
                        <w:sz w:val="25"/>
                        <w:szCs w:val="25"/>
                      </w:rPr>
                    </w:pP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</w:rPr>
                      <w:t>College</w:t>
                    </w: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  <w:spacing w:val="20"/>
                      </w:rPr>
                      <w:t xml:space="preserve"> </w:t>
                    </w: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</w:rPr>
                      <w:t>Tour</w:t>
                    </w: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  <w:spacing w:val="20"/>
                      </w:rPr>
                      <w:t xml:space="preserve"> &amp; </w:t>
                    </w: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</w:rPr>
                      <w:t>Punting</w:t>
                    </w:r>
                    <w:r>
                      <w:rPr>
                        <w:rFonts w:ascii="Microsoft YaHei" w:hAnsi="Microsoft YaHei" w:eastAsia="Microsoft YaHei" w:cs="Microsoft YaHei"/>
                        <w:sz w:val="25"/>
                        <w:szCs w:val="25"/>
                        <w:color w:val="FFFFFF"/>
                        <w:spacing w:val="8"/>
                      </w:rPr>
                      <w:t>学院参访 </w:t>
                    </w: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  <w:spacing w:val="8"/>
                      </w:rPr>
                      <w:t>&amp; </w:t>
                    </w:r>
                    <w:r>
                      <w:rPr>
                        <w:rFonts w:ascii="Microsoft YaHei" w:hAnsi="Microsoft YaHei" w:eastAsia="Microsoft YaHei" w:cs="Microsoft YaHei"/>
                        <w:sz w:val="25"/>
                        <w:szCs w:val="25"/>
                        <w:color w:val="FFFFFF"/>
                        <w:spacing w:val="8"/>
                      </w:rPr>
                      <w:t>剑河撑船</w:t>
                    </w:r>
                  </w:p>
                </w:txbxContent>
              </v:textbox>
            </v:shape>
          </v:group>
        </w:pict>
      </w:r>
      <w:r>
        <w:rPr>
          <w:position w:val="-60"/>
        </w:rPr>
        <w:pict>
          <v:shape id="_x0000_s328" style="mso-position-vertical-relative:line;mso-position-horizontal-relative:char;width:124.5pt;height:151.55pt;" fillcolor="#354A33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470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42" w:right="337" w:firstLine="1"/>
                    <w:spacing w:before="77" w:line="225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在 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-3"/>
                    </w:rPr>
                    <w:t>Fellows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26"/>
                      <w:w w:val="101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的带领下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，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</w:rPr>
                    <w:t>学生将参观剑桥标志性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学院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，了解校园历史与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建筑故事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，并体验剑河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撑船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，从独特视角欣赏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学院风光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，感受这座学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术名城的传统与魅力。</w:t>
                  </w:r>
                </w:p>
              </w:txbxContent>
            </v:textbox>
          </v:shape>
        </w:pict>
      </w:r>
    </w:p>
    <w:p>
      <w:pPr>
        <w:pStyle w:val="BodyText"/>
        <w:ind w:firstLine="2462"/>
        <w:spacing w:before="188" w:line="3034" w:lineRule="exact"/>
        <w:rPr/>
      </w:pPr>
      <w:r>
        <w:pict>
          <v:shape id="_x0000_s330" style="position:absolute;margin-left:0.000012pt;margin-top:9.44724pt;mso-position-vertical-relative:text;mso-position-horizontal-relative:text;width:124.5pt;height:151.55pt;z-index:251856896;" fillcolor="#21353F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line="310" w:lineRule="auto"/>
                    <w:rPr/>
                  </w:pPr>
                  <w:r/>
                </w:p>
                <w:p>
                  <w:pPr>
                    <w:pStyle w:val="BodyText"/>
                    <w:spacing w:line="311" w:lineRule="auto"/>
                    <w:rPr/>
                  </w:pPr>
                  <w:r/>
                </w:p>
                <w:p>
                  <w:pPr>
                    <w:ind w:left="343" w:right="337" w:firstLine="5"/>
                    <w:spacing w:before="77" w:line="225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学生将前往伦敦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1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，游览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5"/>
                    </w:rPr>
                    <w:t>国会大厦、大本钟、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2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5"/>
                    </w:rPr>
                    <w:t>白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金汉宫等城市地标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，体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验英国的历史与文化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5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</w:rPr>
                    <w:t>感受现代都市的多元与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8"/>
                    </w:rPr>
                    <w:t>活力。</w:t>
                  </w:r>
                </w:p>
              </w:txbxContent>
            </v:textbox>
          </v:shape>
        </w:pict>
      </w:r>
      <w:r>
        <w:rPr>
          <w:position w:val="-60"/>
        </w:rPr>
        <w:pict>
          <v:group id="_x0000_s332" style="mso-position-vertical-relative:line;mso-position-horizontal-relative:char;width:244.55pt;height:151.7pt;" filled="false" stroked="false" coordsize="4891,3033" coordorigin="0,0">
            <v:shape id="_x0000_s334" style="position:absolute;left:0;top:0;width:4891;height:3033;" filled="false" stroked="false" type="#_x0000_t75">
              <v:imagedata o:title="" r:id="rId197"/>
            </v:shape>
            <v:shape id="_x0000_s336" style="position:absolute;left:266;top:2303;width:1595;height:6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3"/>
                      <w:spacing w:before="19" w:line="215" w:lineRule="auto"/>
                      <w:rPr>
                        <w:rFonts w:ascii="Arial" w:hAnsi="Arial" w:eastAsia="Arial" w:cs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 w:eastAsia="Arial" w:cs="Arial"/>
                        <w:sz w:val="25"/>
                        <w:szCs w:val="25"/>
                        <w:b/>
                        <w:bCs/>
                        <w:color w:val="FFFFFF"/>
                        <w:spacing w:val="4"/>
                      </w:rPr>
                      <w:t>London Trip</w:t>
                    </w:r>
                  </w:p>
                  <w:p>
                    <w:pPr>
                      <w:ind w:left="20"/>
                      <w:spacing w:before="95" w:line="191" w:lineRule="auto"/>
                      <w:rPr>
                        <w:rFonts w:ascii="Microsoft YaHei" w:hAnsi="Microsoft YaHei" w:eastAsia="Microsoft YaHei" w:cs="Microsoft YaHei"/>
                        <w:sz w:val="25"/>
                        <w:szCs w:val="25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5"/>
                        <w:szCs w:val="25"/>
                        <w:color w:val="FFFFFF"/>
                        <w:spacing w:val="9"/>
                      </w:rPr>
                      <w:t>伦敦文化探索</w:t>
                    </w:r>
                  </w:p>
                </w:txbxContent>
              </v:textbox>
            </v:shape>
          </v:group>
        </w:pict>
      </w:r>
    </w:p>
    <w:p>
      <w:pPr>
        <w:pStyle w:val="BodyText"/>
        <w:ind w:firstLine="4864"/>
        <w:spacing w:before="191" w:line="3021" w:lineRule="exact"/>
        <w:rPr/>
      </w:pPr>
      <w:r>
        <w:pict>
          <v:group id="_x0000_s338" style="position:absolute;margin-left:0pt;margin-top:9.67516pt;mso-position-vertical-relative:text;mso-position-horizontal-relative:text;width:244.55pt;height:151.45pt;z-index:251855872;" filled="false" stroked="false" coordsize="4891,3028" coordorigin="0,0">
            <v:shape id="_x0000_s340" style="position:absolute;left:0;top:0;width:4891;height:3028;" filled="false" stroked="false" type="#_x0000_t75">
              <v:imagedata o:title="" r:id="rId198"/>
            </v:shape>
            <v:shape id="_x0000_s342" style="position:absolute;left:243;top:2298;width:1820;height:30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217" w:lineRule="auto"/>
                      <w:rPr>
                        <w:sz w:val="25"/>
                        <w:szCs w:val="25"/>
                      </w:rPr>
                    </w:pPr>
                    <w:r>
                      <w:rPr>
                        <w:sz w:val="25"/>
                        <w:szCs w:val="25"/>
                        <w:b/>
                        <w:bCs/>
                        <w:color w:val="FFFFFF"/>
                        <w:spacing w:val="6"/>
                      </w:rPr>
                      <w:t>Formal Dinner</w:t>
                    </w:r>
                  </w:p>
                </w:txbxContent>
              </v:textbox>
            </v:shape>
          </v:group>
        </w:pict>
      </w:r>
      <w:r>
        <w:pict>
          <v:shape id="_x0000_s344" style="position:absolute;margin-left:12.4559pt;margin-top:142.256pt;mso-position-vertical-relative:text;mso-position-horizontal-relative:text;width:352.25pt;height:19pt;z-index:2518589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90" w:lineRule="auto"/>
                    <w:rPr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5"/>
                      <w:szCs w:val="25"/>
                      <w:color w:val="FFFFFF"/>
                      <w:spacing w:val="2"/>
                    </w:rPr>
                    <w:t>高桌晚宴                                                                            </w:t>
                  </w:r>
                  <w:r>
                    <w:rPr>
                      <w:sz w:val="18"/>
                      <w:szCs w:val="18"/>
                      <w:b/>
                      <w:bCs/>
                      <w:color w:val="FFFFFF"/>
                      <w:spacing w:val="2"/>
                    </w:rPr>
                    <w:t>32</w:t>
                  </w:r>
                </w:p>
              </w:txbxContent>
            </v:textbox>
          </v:shape>
        </w:pict>
      </w:r>
      <w:r>
        <w:rPr>
          <w:position w:val="-61"/>
        </w:rPr>
        <w:pict>
          <v:shape id="_x0000_s346" style="mso-position-vertical-relative:line;mso-position-horizontal-relative:char;width:124.5pt;height:151.55pt;" fillcolor="#513212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5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65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343" w:right="337" w:firstLine="4"/>
                    <w:spacing w:before="78" w:line="225" w:lineRule="auto"/>
                    <w:jc w:val="both"/>
                    <w:rPr>
                      <w:rFonts w:ascii="Microsoft YaHei" w:hAnsi="Microsoft YaHei" w:eastAsia="Microsoft YaHei" w:cs="Microsoft YaHei"/>
                      <w:sz w:val="18"/>
                      <w:szCs w:val="18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</w:rPr>
                    <w:t>高桌晚宴在学院传统餐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厅举行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1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3"/>
                    </w:rPr>
                    <w:t>，是剑桥独有的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</w:rPr>
                    <w:t>学术仪怯。学生将在烛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0"/>
                    </w:rPr>
                    <w:t>光与正怯礼仪中 ，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0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10"/>
                    </w:rPr>
                    <w:t>与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</w:rPr>
                    <w:t>Fellows</w:t>
                  </w:r>
                  <w:r>
                    <w:rPr>
                      <w:rFonts w:ascii="Arial" w:hAnsi="Arial" w:eastAsia="Arial" w:cs="Arial"/>
                      <w:sz w:val="18"/>
                      <w:szCs w:val="18"/>
                      <w:color w:val="FFFFFF"/>
                      <w:spacing w:val="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6"/>
                    </w:rPr>
                    <w:t>和导师共同用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餐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6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，体验正宗的英怯学</w:t>
                  </w:r>
                  <w:r>
                    <w:rPr>
                      <w:rFonts w:ascii="Microsoft YaHei" w:hAnsi="Microsoft YaHei" w:eastAsia="Microsoft YaHei" w:cs="Microsoft YaHei"/>
                      <w:sz w:val="18"/>
                      <w:szCs w:val="18"/>
                      <w:color w:val="FFFFFF"/>
                      <w:spacing w:val="-2"/>
                    </w:rPr>
                    <w:t>院文化。</w:t>
                  </w:r>
                </w:p>
              </w:txbxContent>
            </v:textbox>
          </v:shape>
        </w:pict>
      </w:r>
    </w:p>
    <w:p>
      <w:pPr>
        <w:spacing w:line="3021" w:lineRule="exact"/>
        <w:sectPr>
          <w:pgSz w:w="7920" w:h="12240"/>
          <w:pgMar w:top="400" w:right="0" w:bottom="281" w:left="310" w:header="0" w:footer="0" w:gutter="0"/>
        </w:sectPr>
        <w:rPr/>
      </w:pPr>
    </w:p>
    <w:p>
      <w:pPr>
        <w:pStyle w:val="BodyText"/>
        <w:ind w:left="515"/>
        <w:spacing w:before="194" w:line="210" w:lineRule="auto"/>
        <w:outlineLvl w:val="0"/>
        <w:rPr>
          <w:sz w:val="39"/>
          <w:szCs w:val="39"/>
        </w:rPr>
      </w:pPr>
      <w:r>
        <w:rPr>
          <w:sz w:val="39"/>
          <w:szCs w:val="39"/>
          <w:b/>
          <w:bCs/>
          <w:color w:val="113D3C"/>
        </w:rPr>
        <w:t>How</w:t>
      </w:r>
      <w:r>
        <w:rPr>
          <w:sz w:val="39"/>
          <w:szCs w:val="39"/>
          <w:b/>
          <w:bCs/>
          <w:color w:val="113D3C"/>
          <w:spacing w:val="19"/>
        </w:rPr>
        <w:t xml:space="preserve"> </w:t>
      </w:r>
      <w:r>
        <w:rPr>
          <w:sz w:val="39"/>
          <w:szCs w:val="39"/>
          <w:b/>
          <w:bCs/>
          <w:color w:val="113D3C"/>
        </w:rPr>
        <w:t>to</w:t>
      </w:r>
      <w:r>
        <w:rPr>
          <w:sz w:val="39"/>
          <w:szCs w:val="39"/>
          <w:b/>
          <w:bCs/>
          <w:color w:val="113D3C"/>
          <w:spacing w:val="-20"/>
        </w:rPr>
        <w:t xml:space="preserve"> </w:t>
      </w:r>
      <w:r>
        <w:rPr>
          <w:sz w:val="39"/>
          <w:szCs w:val="39"/>
          <w:b/>
          <w:bCs/>
          <w:color w:val="113D3C"/>
        </w:rPr>
        <w:t>Apply</w:t>
      </w:r>
    </w:p>
    <w:p>
      <w:pPr>
        <w:ind w:left="510"/>
        <w:spacing w:before="113" w:line="188" w:lineRule="auto"/>
        <w:rPr>
          <w:rFonts w:ascii="Microsoft YaHei" w:hAnsi="Microsoft YaHei" w:eastAsia="Microsoft YaHei" w:cs="Microsoft YaHei"/>
          <w:sz w:val="39"/>
          <w:szCs w:val="39"/>
        </w:rPr>
      </w:pPr>
      <w:r>
        <w:rPr>
          <w:rFonts w:ascii="Microsoft YaHei" w:hAnsi="Microsoft YaHei" w:eastAsia="Microsoft YaHei" w:cs="Microsoft YaHei"/>
          <w:sz w:val="39"/>
          <w:szCs w:val="39"/>
          <w:color w:val="113D3C"/>
          <w:spacing w:val="8"/>
        </w:rPr>
        <w:t>项目申请</w:t>
      </w:r>
    </w:p>
    <w:p>
      <w:pPr>
        <w:spacing w:before="120"/>
        <w:rPr/>
      </w:pPr>
      <w:r/>
    </w:p>
    <w:p>
      <w:pPr>
        <w:spacing w:before="120"/>
        <w:rPr/>
      </w:pPr>
      <w:r/>
    </w:p>
    <w:p>
      <w:pPr>
        <w:sectPr>
          <w:footerReference w:type="default" r:id="rId199"/>
          <w:pgSz w:w="7920" w:h="12240"/>
          <w:pgMar w:top="400" w:right="758" w:bottom="630" w:left="0" w:header="0" w:footer="457" w:gutter="0"/>
          <w:cols w:equalWidth="0" w:num="1">
            <w:col w:w="7162" w:space="0"/>
          </w:cols>
        </w:sectPr>
        <w:rPr/>
      </w:pPr>
    </w:p>
    <w:p>
      <w:pPr>
        <w:ind w:firstLine="502"/>
        <w:spacing w:before="55" w:line="641" w:lineRule="exact"/>
        <w:rPr/>
      </w:pPr>
      <w:r>
        <w:rPr>
          <w:position w:val="-12"/>
        </w:rPr>
        <w:drawing>
          <wp:inline distT="0" distB="0" distL="0" distR="0">
            <wp:extent cx="409575" cy="406652"/>
            <wp:effectExtent l="0" t="0" r="0" b="0"/>
            <wp:docPr id="312" name="IM 312"/>
            <wp:cNvGraphicFramePr/>
            <a:graphic>
              <a:graphicData uri="http://schemas.openxmlformats.org/drawingml/2006/picture">
                <pic:pic>
                  <pic:nvPicPr>
                    <pic:cNvPr id="312" name="IM 312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9575" cy="40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02"/>
        <w:spacing w:line="3318" w:lineRule="exact"/>
        <w:rPr/>
      </w:pPr>
      <w:r>
        <w:drawing>
          <wp:anchor distT="0" distB="0" distL="0" distR="0" simplePos="0" relativeHeight="251862016" behindDoc="1" locked="0" layoutInCell="1" allowOverlap="1">
            <wp:simplePos x="0" y="0"/>
            <wp:positionH relativeFrom="column">
              <wp:posOffset>318790</wp:posOffset>
            </wp:positionH>
            <wp:positionV relativeFrom="paragraph">
              <wp:posOffset>1914501</wp:posOffset>
            </wp:positionV>
            <wp:extent cx="390525" cy="390525"/>
            <wp:effectExtent l="0" t="0" r="0" b="0"/>
            <wp:wrapNone/>
            <wp:docPr id="314" name="IM 314"/>
            <wp:cNvGraphicFramePr/>
            <a:graphic>
              <a:graphicData uri="http://schemas.openxmlformats.org/drawingml/2006/picture">
                <pic:pic>
                  <pic:nvPicPr>
                    <pic:cNvPr id="314" name="IM 314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66"/>
        </w:rPr>
        <w:drawing>
          <wp:inline distT="0" distB="0" distL="0" distR="0">
            <wp:extent cx="410307" cy="2106941"/>
            <wp:effectExtent l="0" t="0" r="0" b="0"/>
            <wp:docPr id="316" name="IM 316"/>
            <wp:cNvGraphicFramePr/>
            <a:graphic>
              <a:graphicData uri="http://schemas.openxmlformats.org/drawingml/2006/picture">
                <pic:pic>
                  <pic:nvPicPr>
                    <pic:cNvPr id="316" name="IM 316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307" cy="210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0"/>
        <w:rPr/>
      </w:pPr>
      <w:r/>
    </w:p>
    <w:p>
      <w:pPr>
        <w:spacing w:before="10"/>
        <w:rPr/>
      </w:pPr>
      <w:r/>
    </w:p>
    <w:p>
      <w:pPr>
        <w:spacing w:before="10"/>
        <w:rPr/>
      </w:pPr>
      <w:r/>
    </w:p>
    <w:p>
      <w:pPr>
        <w:spacing w:before="10"/>
        <w:rPr/>
      </w:pPr>
      <w:r/>
    </w:p>
    <w:p>
      <w:pPr>
        <w:spacing w:before="10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spacing w:before="9"/>
        <w:rPr/>
      </w:pPr>
      <w:r/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ind w:left="25"/>
        <w:spacing w:before="238" w:line="189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113D3C"/>
          <w:spacing w:val="5"/>
        </w:rPr>
        <w:t>项目费用</w:t>
      </w:r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ind w:left="47"/>
        <w:spacing w:before="116" w:line="190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113D3C"/>
          <w:spacing w:val="2"/>
        </w:rPr>
        <w:t>申请要求</w: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spacing w:before="116" w:line="189" w:lineRule="auto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color w:val="113D3C"/>
          <w:spacing w:val="8"/>
        </w:rPr>
        <w:t>项目咨询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ind w:left="122"/>
        <w:spacing w:before="297"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1"/>
        </w:rPr>
        <w:t>详情请关注学校项目报名通知</w:t>
      </w:r>
    </w:p>
    <w:p>
      <w:pPr>
        <w:pStyle w:val="BodyText"/>
        <w:spacing w:line="310" w:lineRule="auto"/>
        <w:rPr/>
      </w:pPr>
      <w:r/>
    </w:p>
    <w:p>
      <w:pPr>
        <w:pStyle w:val="BodyText"/>
        <w:spacing w:line="311" w:lineRule="auto"/>
        <w:rPr/>
      </w:pPr>
      <w:r/>
    </w:p>
    <w:p>
      <w:pPr>
        <w:pStyle w:val="BodyText"/>
        <w:spacing w:line="311" w:lineRule="auto"/>
        <w:rPr/>
      </w:pPr>
      <w:r/>
    </w:p>
    <w:p>
      <w:pPr>
        <w:ind w:left="35" w:right="46" w:hanging="4"/>
        <w:spacing w:before="85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1"/>
        </w:rPr>
        <w:t>项目面向国内及国际高校的各年级本科生与研究生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4"/>
        </w:rPr>
        <w:t>开放。</w:t>
      </w:r>
    </w:p>
    <w:p>
      <w:pPr>
        <w:pStyle w:val="BodyText"/>
        <w:ind w:left="30" w:firstLine="3"/>
        <w:spacing w:before="255" w:line="21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3"/>
        </w:rPr>
        <w:t>英语能力需达到 </w:t>
      </w:r>
      <w:r>
        <w:rPr>
          <w:sz w:val="20"/>
          <w:szCs w:val="20"/>
          <w:color w:val="113D3C"/>
          <w:spacing w:val="-3"/>
        </w:rPr>
        <w:t>IELTS 6.0 / TOEFL 80 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3"/>
        </w:rPr>
        <w:t>分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3"/>
        </w:rPr>
        <w:t>，或可提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"/>
        </w:rPr>
        <w:t>供 </w:t>
      </w:r>
      <w:r>
        <w:rPr>
          <w:sz w:val="20"/>
          <w:szCs w:val="20"/>
          <w:color w:val="113D3C"/>
          <w:spacing w:val="-2"/>
        </w:rPr>
        <w:t>CET4–6 / 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"/>
        </w:rPr>
        <w:t>高考英语成绩作为参考。</w:t>
      </w:r>
    </w:p>
    <w:p>
      <w:pPr>
        <w:pStyle w:val="BodyText"/>
        <w:spacing w:line="355" w:lineRule="auto"/>
        <w:rPr/>
      </w:pPr>
      <w:r/>
    </w:p>
    <w:p>
      <w:pPr>
        <w:pStyle w:val="BodyText"/>
        <w:spacing w:line="355" w:lineRule="auto"/>
        <w:rPr/>
      </w:pPr>
      <w:r/>
    </w:p>
    <w:p>
      <w:pPr>
        <w:ind w:left="8" w:right="261"/>
        <w:spacing w:before="87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"/>
        </w:rPr>
        <w:t>请扫描下方二维码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"/>
        </w:rPr>
        <w:t>，联系课程咨询老师获取详细</w:t>
      </w:r>
      <w:r>
        <w:rPr>
          <w:rFonts w:ascii="Microsoft YaHei" w:hAnsi="Microsoft YaHei" w:eastAsia="Microsoft YaHei" w:cs="Microsoft YaHei"/>
          <w:sz w:val="20"/>
          <w:szCs w:val="20"/>
          <w:color w:val="113D3C"/>
          <w:spacing w:val="-2"/>
        </w:rPr>
        <w:t>课程大纲和宣讲信息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spacing w:line="2295" w:lineRule="exact"/>
        <w:rPr/>
      </w:pPr>
      <w:r>
        <w:rPr>
          <w:position w:val="-45"/>
        </w:rPr>
        <w:drawing>
          <wp:inline distT="0" distB="0" distL="0" distR="0">
            <wp:extent cx="1438275" cy="1457325"/>
            <wp:effectExtent l="0" t="0" r="0" b="0"/>
            <wp:docPr id="318" name="IM 318"/>
            <wp:cNvGraphicFramePr/>
            <a:graphic>
              <a:graphicData uri="http://schemas.openxmlformats.org/drawingml/2006/picture">
                <pic:pic>
                  <pic:nvPicPr>
                    <pic:cNvPr id="318" name="IM 318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382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295" w:lineRule="exact"/>
        <w:sectPr>
          <w:type w:val="continuous"/>
          <w:pgSz w:w="7920" w:h="12240"/>
          <w:pgMar w:top="400" w:right="758" w:bottom="630" w:left="0" w:header="0" w:footer="457" w:gutter="0"/>
          <w:cols w:equalWidth="0" w:num="3">
            <w:col w:w="1211" w:space="100"/>
            <w:col w:w="1292" w:space="100"/>
            <w:col w:w="4460" w:space="0"/>
          </w:cols>
        </w:sectPr>
        <w:rPr/>
      </w:pPr>
    </w:p>
    <w:p>
      <w:pPr>
        <w:pStyle w:val="BodyText"/>
        <w:spacing w:line="278" w:lineRule="auto"/>
        <w:rPr/>
      </w:pPr>
      <w:r>
        <w:pict>
          <v:rect id="_x0000_s348" style="position:absolute;margin-left:0pt;margin-top:-465.473pt;mso-position-vertical-relative:text;mso-position-horizontal-relative:text;width:12.8pt;height:42.75pt;z-index:251863040;" fillcolor="#113D3C" filled="true" stroked="false"/>
        </w:pict>
      </w: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ind w:firstLine="2937"/>
        <w:spacing w:before="1" w:line="120" w:lineRule="exact"/>
        <w:rPr/>
      </w:pPr>
      <w:r>
        <w:rPr>
          <w:position w:val="-2"/>
        </w:rPr>
        <w:pict>
          <v:shape id="_x0000_s350" style="mso-position-vertical-relative:line;mso-position-horizontal-relative:char;width:89.3pt;height:6pt;" filled="false" strokecolor="#F8CB2E" strokeweight="6.00pt" coordsize="1786,120" coordorigin="0,0" path="m0,60l1785,60e">
            <v:stroke joinstyle="miter" miterlimit="4"/>
          </v:shape>
        </w:pict>
      </w:r>
    </w:p>
    <w:p>
      <w:pPr>
        <w:spacing w:line="120" w:lineRule="exact"/>
        <w:sectPr>
          <w:type w:val="continuous"/>
          <w:pgSz w:w="7920" w:h="12240"/>
          <w:pgMar w:top="400" w:right="758" w:bottom="630" w:left="0" w:header="0" w:footer="457" w:gutter="0"/>
          <w:cols w:equalWidth="0" w:num="1">
            <w:col w:w="7162" w:space="0"/>
          </w:cols>
        </w:sectPr>
        <w:rPr/>
      </w:pPr>
    </w:p>
    <w:p>
      <w:pPr>
        <w:spacing w:line="12227" w:lineRule="exact"/>
        <w:rPr/>
      </w:pPr>
      <w:r>
        <w:rPr>
          <w:position w:val="-244"/>
        </w:rPr>
        <w:drawing>
          <wp:inline distT="0" distB="0" distL="0" distR="0">
            <wp:extent cx="5029200" cy="7764298"/>
            <wp:effectExtent l="0" t="0" r="0" b="0"/>
            <wp:docPr id="320" name="IM 320"/>
            <wp:cNvGraphicFramePr/>
            <a:graphic>
              <a:graphicData uri="http://schemas.openxmlformats.org/drawingml/2006/picture">
                <pic:pic>
                  <pic:nvPicPr>
                    <pic:cNvPr id="320" name="IM 320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776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w:type="default" r:id="rId1"/>
      <w:pgSz w:w="7920" w:h="12240"/>
      <w:pgMar w:top="1" w:right="0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5029200" cy="7772399"/>
          <wp:effectExtent l="0" t="0" r="0" b="0"/>
          <wp:wrapNone/>
          <wp:docPr id="22" name="IM 22"/>
          <wp:cNvGraphicFramePr/>
          <a:graphic>
            <a:graphicData uri="http://schemas.openxmlformats.org/drawingml/2006/picture">
              <pic:pic>
                <pic:nvPicPr>
                  <pic:cNvPr id="22" name="IM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029200" cy="77723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6"/>
      <w:spacing w:line="189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1"/>
      </w:rPr>
      <w:t>3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855"/>
      <w:spacing w:line="185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12"/>
      </w:rPr>
      <w:t>4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821"/>
      <w:spacing w:line="190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6"/>
      </w:rPr>
      <w:t>8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8"/>
      <w:spacing w:line="188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1"/>
      </w:rPr>
      <w:t>9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705"/>
      <w:spacing w:line="187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6"/>
      </w:rPr>
      <w:t>10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09"/>
      <w:spacing w:line="187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18"/>
      </w:rPr>
      <w:t>11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88"/>
      <w:spacing w:line="189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8"/>
      </w:rPr>
      <w:t>13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388"/>
      <w:spacing w:line="187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4"/>
      </w:rPr>
      <w:t>14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84"/>
      <w:spacing w:line="184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11"/>
      </w:rPr>
      <w:t>15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845"/>
      <w:spacing w:line="188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6"/>
      </w:rPr>
      <w:t>16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95"/>
      <w:spacing w:line="187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19"/>
      </w:rPr>
      <w:t>17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90" w:lineRule="auto"/>
      <w:jc w:val="right"/>
      <w:rPr>
        <w:sz w:val="18"/>
        <w:szCs w:val="18"/>
      </w:rPr>
    </w:pPr>
    <w:r>
      <w:rPr>
        <w:sz w:val="18"/>
        <w:szCs w:val="18"/>
        <w:b/>
        <w:bCs/>
        <w:color w:val="113D3C"/>
        <w:spacing w:val="-13"/>
      </w:rPr>
      <w:t>1</w:t>
    </w:r>
    <w:r>
      <w:rPr>
        <w:sz w:val="18"/>
        <w:szCs w:val="18"/>
        <w:b/>
        <w:bCs/>
        <w:color w:val="113D3C"/>
        <w:spacing w:val="-9"/>
      </w:rPr>
      <w:t>8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558"/>
      <w:spacing w:line="171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6"/>
      </w:rPr>
      <w:t>20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93"/>
      <w:spacing w:line="190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2"/>
      </w:rPr>
      <w:t>21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697"/>
      <w:spacing w:line="188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-1"/>
      </w:rPr>
      <w:t>22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723"/>
      <w:spacing w:line="190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8"/>
      </w:rPr>
      <w:t>24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15"/>
      <w:spacing w:line="188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6"/>
      </w:rPr>
      <w:t>25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9"/>
      <w:spacing w:line="190" w:lineRule="auto"/>
      <w:rPr>
        <w:sz w:val="18"/>
        <w:szCs w:val="18"/>
      </w:rPr>
    </w:pPr>
    <w:r>
      <w:rPr>
        <w:sz w:val="18"/>
        <w:szCs w:val="18"/>
        <w:b/>
        <w:bCs/>
        <w:color w:val="FFFFFF"/>
        <w:spacing w:val="-2"/>
      </w:rPr>
      <w:t>27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48"/>
      <w:spacing w:line="188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3"/>
      </w:rPr>
      <w:t>29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89" w:lineRule="auto"/>
      <w:jc w:val="right"/>
      <w:rPr>
        <w:sz w:val="18"/>
        <w:szCs w:val="18"/>
      </w:rPr>
    </w:pPr>
    <w:r>
      <w:rPr>
        <w:sz w:val="18"/>
        <w:szCs w:val="18"/>
        <w:b/>
        <w:bCs/>
        <w:color w:val="113D3C"/>
        <w:spacing w:val="9"/>
      </w:rPr>
      <w:t>30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83"/>
      <w:spacing w:line="189" w:lineRule="auto"/>
      <w:rPr>
        <w:sz w:val="18"/>
        <w:szCs w:val="18"/>
      </w:rPr>
    </w:pPr>
    <w:r>
      <w:rPr>
        <w:sz w:val="18"/>
        <w:szCs w:val="18"/>
        <w:b/>
        <w:bCs/>
        <w:color w:val="113D3C"/>
        <w:spacing w:val="5"/>
      </w:rPr>
      <w:t>33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pict>
        <v:shape id="WordPictureWatermark110" style="position:absolute;margin-left:36.3562pt;margin-top:91.906pt;mso-position-vertical-relative:page;mso-position-horizontal-relative:page;width:301.55pt;height:479.3pt;z-index:-251650048;" o:allowincell="f" filled="false" stroked="false" type="#_x0000_t75">
          <v:imagedata o:title="" r:id="rId1"/>
        </v:shape>
      </w:pict>
    </w: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76672" behindDoc="0" locked="0" layoutInCell="0" allowOverlap="1">
          <wp:simplePos x="0" y="0"/>
          <wp:positionH relativeFrom="page">
            <wp:posOffset>177749</wp:posOffset>
          </wp:positionH>
          <wp:positionV relativeFrom="page">
            <wp:posOffset>849934</wp:posOffset>
          </wp:positionV>
          <wp:extent cx="4635957" cy="6379322"/>
          <wp:effectExtent l="0" t="0" r="0" b="0"/>
          <wp:wrapNone/>
          <wp:docPr id="186" name="IM 186"/>
          <wp:cNvGraphicFramePr/>
          <a:graphic>
            <a:graphicData uri="http://schemas.openxmlformats.org/drawingml/2006/picture">
              <pic:pic>
                <pic:nvPicPr>
                  <pic:cNvPr id="186" name="IM 1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4635957" cy="6379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pict>
        <v:shape id="WordPictureWatermark204" style="position:absolute;margin-left:14.3969pt;margin-top:124.188pt;mso-position-vertical-relative:page;mso-position-horizontal-relative:page;width:367.4pt;height:473.6pt;z-index:-251632640;" o:allowincell="f" filled="false" stroked="false" type="#_x0000_t75">
          <v:imagedata o:title="" r:id="rId1"/>
        </v:shape>
      </w:pict>
    </w:r>
    <w:r/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19"/>
      <w:spacing w:before="184" w:line="210" w:lineRule="auto"/>
      <w:rPr>
        <w:sz w:val="39"/>
        <w:szCs w:val="39"/>
      </w:rPr>
    </w:pPr>
    <w:r>
      <w:pict>
        <v:rect id="_x0000_s242" style="position:absolute;margin-left:0pt;margin-top:28.2756pt;mso-position-vertical-relative:page;mso-position-horizontal-relative:page;width:12.8pt;height:72.35pt;z-index:251687936;" o:allowincell="f" fillcolor="#113D3C" filled="true" stroked="false"/>
      </w:pict>
    </w:r>
    <w:r>
      <w:pict>
        <v:shape id="WordPictureWatermark244" style="position:absolute;margin-left:14.3972pt;margin-top:124.188pt;mso-position-vertical-relative:page;mso-position-horizontal-relative:page;width:367.4pt;height:473.75pt;z-index:-251629568;" o:allowincell="f" filled="false" stroked="false" type="#_x0000_t75">
          <v:imagedata o:title="" r:id="rId1"/>
        </v:shape>
      </w:pict>
    </w:r>
    <w:r>
      <w:rPr>
        <w:sz w:val="39"/>
        <w:szCs w:val="39"/>
        <w:b/>
        <w:bCs/>
        <w:color w:val="113D3C"/>
        <w:spacing w:val="-4"/>
      </w:rPr>
      <w:t>College</w:t>
    </w:r>
  </w:p>
  <w:p>
    <w:pPr>
      <w:pStyle w:val="BodyText"/>
      <w:ind w:left="515"/>
      <w:spacing w:before="74" w:line="210" w:lineRule="auto"/>
      <w:rPr>
        <w:sz w:val="39"/>
        <w:szCs w:val="39"/>
      </w:rPr>
    </w:pPr>
    <w:r>
      <w:rPr>
        <w:sz w:val="39"/>
        <w:szCs w:val="39"/>
        <w:b/>
        <w:bCs/>
        <w:color w:val="113D3C"/>
        <w:spacing w:val="-1"/>
      </w:rPr>
      <w:t>Experience</w:t>
    </w:r>
  </w:p>
  <w:p>
    <w:pPr>
      <w:ind w:left="524"/>
      <w:spacing w:before="92" w:line="186" w:lineRule="auto"/>
      <w:rPr>
        <w:rFonts w:ascii="Microsoft YaHei" w:hAnsi="Microsoft YaHei" w:eastAsia="Microsoft YaHei" w:cs="Microsoft YaHei"/>
        <w:sz w:val="39"/>
        <w:szCs w:val="39"/>
      </w:rPr>
    </w:pPr>
    <w:r>
      <w:rPr>
        <w:rFonts w:ascii="Microsoft YaHei" w:hAnsi="Microsoft YaHei" w:eastAsia="Microsoft YaHei" w:cs="Microsoft YaHei"/>
        <w:sz w:val="39"/>
        <w:szCs w:val="39"/>
        <w:color w:val="113D3C"/>
        <w:spacing w:val="4"/>
      </w:rPr>
      <w:t>学院体验</w:t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19"/>
      <w:spacing w:before="184" w:line="210" w:lineRule="auto"/>
      <w:rPr>
        <w:sz w:val="39"/>
        <w:szCs w:val="39"/>
      </w:rPr>
    </w:pPr>
    <w:r>
      <w:pict>
        <v:rect id="_x0000_s270" style="position:absolute;margin-left:0pt;margin-top:28.2756pt;mso-position-vertical-relative:page;mso-position-horizontal-relative:page;width:12.8pt;height:72.35pt;z-index:251691008;" o:allowincell="f" fillcolor="#113D3C" filled="true" stroked="false"/>
      </w:pict>
    </w:r>
    <w:r>
      <w:pict>
        <v:shape id="WordPictureWatermark272" style="position:absolute;margin-left:14.16pt;margin-top:123.952pt;mso-position-vertical-relative:page;mso-position-horizontal-relative:page;width:367.7pt;height:473.6pt;z-index:-251626496;" o:allowincell="f" filled="false" stroked="false" type="#_x0000_t75">
          <v:imagedata o:title="" r:id="rId1"/>
        </v:shape>
      </w:pict>
    </w:r>
    <w:r>
      <w:rPr>
        <w:sz w:val="39"/>
        <w:szCs w:val="39"/>
        <w:b/>
        <w:bCs/>
        <w:color w:val="113D3C"/>
        <w:spacing w:val="-4"/>
      </w:rPr>
      <w:t>College</w:t>
    </w:r>
  </w:p>
  <w:p>
    <w:pPr>
      <w:pStyle w:val="BodyText"/>
      <w:ind w:left="515"/>
      <w:spacing w:before="74" w:line="210" w:lineRule="auto"/>
      <w:rPr>
        <w:sz w:val="39"/>
        <w:szCs w:val="39"/>
      </w:rPr>
    </w:pPr>
    <w:r>
      <w:rPr>
        <w:sz w:val="39"/>
        <w:szCs w:val="39"/>
        <w:b/>
        <w:bCs/>
        <w:color w:val="113D3C"/>
        <w:spacing w:val="-1"/>
      </w:rPr>
      <w:t>Experience</w:t>
    </w:r>
  </w:p>
  <w:p>
    <w:pPr>
      <w:ind w:left="524"/>
      <w:spacing w:before="92" w:line="186" w:lineRule="auto"/>
      <w:rPr>
        <w:rFonts w:ascii="Microsoft YaHei" w:hAnsi="Microsoft YaHei" w:eastAsia="Microsoft YaHei" w:cs="Microsoft YaHei"/>
        <w:sz w:val="39"/>
        <w:szCs w:val="39"/>
      </w:rPr>
    </w:pPr>
    <w:r>
      <w:rPr>
        <w:rFonts w:ascii="Microsoft YaHei" w:hAnsi="Microsoft YaHei" w:eastAsia="Microsoft YaHei" w:cs="Microsoft YaHei"/>
        <w:sz w:val="39"/>
        <w:szCs w:val="39"/>
        <w:color w:val="113D3C"/>
        <w:spacing w:val="4"/>
      </w:rPr>
      <w:t>学院体验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footer" Target="footer11.xml"/><Relationship Id="rId98" Type="http://schemas.openxmlformats.org/officeDocument/2006/relationships/image" Target="media/image88.png"/><Relationship Id="rId97" Type="http://schemas.openxmlformats.org/officeDocument/2006/relationships/footer" Target="footer10.xml"/><Relationship Id="rId96" Type="http://schemas.openxmlformats.org/officeDocument/2006/relationships/image" Target="media/image87.png"/><Relationship Id="rId95" Type="http://schemas.openxmlformats.org/officeDocument/2006/relationships/image" Target="media/image86.png"/><Relationship Id="rId94" Type="http://schemas.openxmlformats.org/officeDocument/2006/relationships/image" Target="media/image85.png"/><Relationship Id="rId93" Type="http://schemas.openxmlformats.org/officeDocument/2006/relationships/image" Target="media/image84.png"/><Relationship Id="rId92" Type="http://schemas.openxmlformats.org/officeDocument/2006/relationships/image" Target="media/image83.png"/><Relationship Id="rId91" Type="http://schemas.openxmlformats.org/officeDocument/2006/relationships/image" Target="media/image82.png"/><Relationship Id="rId90" Type="http://schemas.openxmlformats.org/officeDocument/2006/relationships/image" Target="media/image81.png"/><Relationship Id="rId9" Type="http://schemas.openxmlformats.org/officeDocument/2006/relationships/image" Target="media/image8.png"/><Relationship Id="rId89" Type="http://schemas.openxmlformats.org/officeDocument/2006/relationships/footer" Target="footer9.xml"/><Relationship Id="rId88" Type="http://schemas.openxmlformats.org/officeDocument/2006/relationships/image" Target="media/image80.png"/><Relationship Id="rId87" Type="http://schemas.openxmlformats.org/officeDocument/2006/relationships/image" Target="media/image79.png"/><Relationship Id="rId86" Type="http://schemas.openxmlformats.org/officeDocument/2006/relationships/image" Target="media/image78.png"/><Relationship Id="rId85" Type="http://schemas.openxmlformats.org/officeDocument/2006/relationships/image" Target="media/image77.png"/><Relationship Id="rId84" Type="http://schemas.openxmlformats.org/officeDocument/2006/relationships/image" Target="media/image76.png"/><Relationship Id="rId83" Type="http://schemas.openxmlformats.org/officeDocument/2006/relationships/image" Target="media/image75.png"/><Relationship Id="rId82" Type="http://schemas.openxmlformats.org/officeDocument/2006/relationships/image" Target="media/image74.png"/><Relationship Id="rId81" Type="http://schemas.openxmlformats.org/officeDocument/2006/relationships/image" Target="media/image73.png"/><Relationship Id="rId80" Type="http://schemas.openxmlformats.org/officeDocument/2006/relationships/image" Target="media/image72.png"/><Relationship Id="rId8" Type="http://schemas.openxmlformats.org/officeDocument/2006/relationships/image" Target="media/image7.png"/><Relationship Id="rId79" Type="http://schemas.openxmlformats.org/officeDocument/2006/relationships/footer" Target="footer8.xml"/><Relationship Id="rId78" Type="http://schemas.openxmlformats.org/officeDocument/2006/relationships/image" Target="media/image71.png"/><Relationship Id="rId77" Type="http://schemas.openxmlformats.org/officeDocument/2006/relationships/image" Target="media/image70.png"/><Relationship Id="rId76" Type="http://schemas.openxmlformats.org/officeDocument/2006/relationships/image" Target="media/image69.png"/><Relationship Id="rId75" Type="http://schemas.openxmlformats.org/officeDocument/2006/relationships/image" Target="media/image68.png"/><Relationship Id="rId74" Type="http://schemas.openxmlformats.org/officeDocument/2006/relationships/image" Target="media/image67.png"/><Relationship Id="rId73" Type="http://schemas.openxmlformats.org/officeDocument/2006/relationships/image" Target="media/image66.png"/><Relationship Id="rId72" Type="http://schemas.openxmlformats.org/officeDocument/2006/relationships/image" Target="media/image65.png"/><Relationship Id="rId71" Type="http://schemas.openxmlformats.org/officeDocument/2006/relationships/image" Target="media/image64.png"/><Relationship Id="rId70" Type="http://schemas.openxmlformats.org/officeDocument/2006/relationships/image" Target="media/image63.png"/><Relationship Id="rId7" Type="http://schemas.openxmlformats.org/officeDocument/2006/relationships/image" Target="media/image6.png"/><Relationship Id="rId69" Type="http://schemas.openxmlformats.org/officeDocument/2006/relationships/image" Target="media/image62.png"/><Relationship Id="rId68" Type="http://schemas.openxmlformats.org/officeDocument/2006/relationships/image" Target="media/image61.png"/><Relationship Id="rId67" Type="http://schemas.openxmlformats.org/officeDocument/2006/relationships/image" Target="media/image60.png"/><Relationship Id="rId66" Type="http://schemas.openxmlformats.org/officeDocument/2006/relationships/image" Target="media/image59.png"/><Relationship Id="rId65" Type="http://schemas.openxmlformats.org/officeDocument/2006/relationships/image" Target="media/image58.png"/><Relationship Id="rId64" Type="http://schemas.openxmlformats.org/officeDocument/2006/relationships/image" Target="media/image57.png"/><Relationship Id="rId63" Type="http://schemas.openxmlformats.org/officeDocument/2006/relationships/image" Target="media/image56.png"/><Relationship Id="rId62" Type="http://schemas.openxmlformats.org/officeDocument/2006/relationships/image" Target="media/image55.png"/><Relationship Id="rId61" Type="http://schemas.openxmlformats.org/officeDocument/2006/relationships/footer" Target="footer7.xml"/><Relationship Id="rId60" Type="http://schemas.openxmlformats.org/officeDocument/2006/relationships/header" Target="header2.xml"/><Relationship Id="rId6" Type="http://schemas.openxmlformats.org/officeDocument/2006/relationships/image" Target="media/image5.png"/><Relationship Id="rId59" Type="http://schemas.openxmlformats.org/officeDocument/2006/relationships/image" Target="media/image54.jpeg"/><Relationship Id="rId58" Type="http://schemas.openxmlformats.org/officeDocument/2006/relationships/footer" Target="footer6.xml"/><Relationship Id="rId57" Type="http://schemas.openxmlformats.org/officeDocument/2006/relationships/header" Target="header1.xml"/><Relationship Id="rId56" Type="http://schemas.openxmlformats.org/officeDocument/2006/relationships/image" Target="media/image52.png"/><Relationship Id="rId55" Type="http://schemas.openxmlformats.org/officeDocument/2006/relationships/image" Target="media/image51.png"/><Relationship Id="rId54" Type="http://schemas.openxmlformats.org/officeDocument/2006/relationships/image" Target="media/image50.png"/><Relationship Id="rId53" Type="http://schemas.openxmlformats.org/officeDocument/2006/relationships/image" Target="media/image49.png"/><Relationship Id="rId52" Type="http://schemas.openxmlformats.org/officeDocument/2006/relationships/image" Target="media/image48.png"/><Relationship Id="rId51" Type="http://schemas.openxmlformats.org/officeDocument/2006/relationships/footer" Target="footer5.xml"/><Relationship Id="rId50" Type="http://schemas.openxmlformats.org/officeDocument/2006/relationships/image" Target="media/image47.png"/><Relationship Id="rId5" Type="http://schemas.openxmlformats.org/officeDocument/2006/relationships/image" Target="media/image4.jpe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3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image" Target="media/image2.png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jpe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7" Type="http://schemas.openxmlformats.org/officeDocument/2006/relationships/fontTable" Target="fontTable.xml"/><Relationship Id="rId206" Type="http://schemas.openxmlformats.org/officeDocument/2006/relationships/styles" Target="styles.xml"/><Relationship Id="rId205" Type="http://schemas.openxmlformats.org/officeDocument/2006/relationships/settings" Target="settings.xml"/><Relationship Id="rId204" Type="http://schemas.openxmlformats.org/officeDocument/2006/relationships/image" Target="media/image180.png"/><Relationship Id="rId203" Type="http://schemas.openxmlformats.org/officeDocument/2006/relationships/image" Target="media/image179.jpeg"/><Relationship Id="rId202" Type="http://schemas.openxmlformats.org/officeDocument/2006/relationships/image" Target="media/image178.png"/><Relationship Id="rId201" Type="http://schemas.openxmlformats.org/officeDocument/2006/relationships/image" Target="media/image177.png"/><Relationship Id="rId200" Type="http://schemas.openxmlformats.org/officeDocument/2006/relationships/image" Target="media/image176.png"/><Relationship Id="rId20" Type="http://schemas.openxmlformats.org/officeDocument/2006/relationships/image" Target="media/image17.png"/><Relationship Id="rId2" Type="http://schemas.openxmlformats.org/officeDocument/2006/relationships/image" Target="media/image1.png"/><Relationship Id="rId199" Type="http://schemas.openxmlformats.org/officeDocument/2006/relationships/footer" Target="footer23.xml"/><Relationship Id="rId198" Type="http://schemas.openxmlformats.org/officeDocument/2006/relationships/image" Target="media/image175.png"/><Relationship Id="rId197" Type="http://schemas.openxmlformats.org/officeDocument/2006/relationships/image" Target="media/image174.png"/><Relationship Id="rId196" Type="http://schemas.openxmlformats.org/officeDocument/2006/relationships/image" Target="media/image173.png"/><Relationship Id="rId195" Type="http://schemas.openxmlformats.org/officeDocument/2006/relationships/image" Target="media/image172.png"/><Relationship Id="rId194" Type="http://schemas.openxmlformats.org/officeDocument/2006/relationships/image" Target="media/image171.png"/><Relationship Id="rId193" Type="http://schemas.openxmlformats.org/officeDocument/2006/relationships/image" Target="media/image170.png"/><Relationship Id="rId192" Type="http://schemas.openxmlformats.org/officeDocument/2006/relationships/image" Target="media/image169.png"/><Relationship Id="rId191" Type="http://schemas.openxmlformats.org/officeDocument/2006/relationships/image" Target="media/image168.png"/><Relationship Id="rId190" Type="http://schemas.openxmlformats.org/officeDocument/2006/relationships/image" Target="media/image167.png"/><Relationship Id="rId19" Type="http://schemas.openxmlformats.org/officeDocument/2006/relationships/footer" Target="footer4.xml"/><Relationship Id="rId189" Type="http://schemas.openxmlformats.org/officeDocument/2006/relationships/image" Target="media/image166.jpeg"/><Relationship Id="rId188" Type="http://schemas.openxmlformats.org/officeDocument/2006/relationships/footer" Target="footer22.xml"/><Relationship Id="rId187" Type="http://schemas.openxmlformats.org/officeDocument/2006/relationships/footer" Target="footer21.xml"/><Relationship Id="rId186" Type="http://schemas.openxmlformats.org/officeDocument/2006/relationships/header" Target="header6.xml"/><Relationship Id="rId185" Type="http://schemas.openxmlformats.org/officeDocument/2006/relationships/image" Target="media/image164.png"/><Relationship Id="rId184" Type="http://schemas.openxmlformats.org/officeDocument/2006/relationships/image" Target="media/image163.png"/><Relationship Id="rId183" Type="http://schemas.openxmlformats.org/officeDocument/2006/relationships/image" Target="media/image162.png"/><Relationship Id="rId182" Type="http://schemas.openxmlformats.org/officeDocument/2006/relationships/image" Target="media/image161.png"/><Relationship Id="rId181" Type="http://schemas.openxmlformats.org/officeDocument/2006/relationships/image" Target="media/image160.png"/><Relationship Id="rId180" Type="http://schemas.openxmlformats.org/officeDocument/2006/relationships/image" Target="media/image159.jpeg"/><Relationship Id="rId18" Type="http://schemas.openxmlformats.org/officeDocument/2006/relationships/image" Target="media/image16.png"/><Relationship Id="rId179" Type="http://schemas.openxmlformats.org/officeDocument/2006/relationships/footer" Target="footer20.xml"/><Relationship Id="rId178" Type="http://schemas.openxmlformats.org/officeDocument/2006/relationships/header" Target="header5.xml"/><Relationship Id="rId177" Type="http://schemas.openxmlformats.org/officeDocument/2006/relationships/image" Target="media/image157.png"/><Relationship Id="rId176" Type="http://schemas.openxmlformats.org/officeDocument/2006/relationships/image" Target="media/image156.png"/><Relationship Id="rId175" Type="http://schemas.openxmlformats.org/officeDocument/2006/relationships/image" Target="media/image155.png"/><Relationship Id="rId174" Type="http://schemas.openxmlformats.org/officeDocument/2006/relationships/image" Target="media/image154.png"/><Relationship Id="rId173" Type="http://schemas.openxmlformats.org/officeDocument/2006/relationships/image" Target="media/image153.png"/><Relationship Id="rId172" Type="http://schemas.openxmlformats.org/officeDocument/2006/relationships/image" Target="media/image152.jpeg"/><Relationship Id="rId171" Type="http://schemas.openxmlformats.org/officeDocument/2006/relationships/footer" Target="footer19.xml"/><Relationship Id="rId170" Type="http://schemas.openxmlformats.org/officeDocument/2006/relationships/header" Target="header4.xml"/><Relationship Id="rId17" Type="http://schemas.openxmlformats.org/officeDocument/2006/relationships/image" Target="media/image15.png"/><Relationship Id="rId169" Type="http://schemas.openxmlformats.org/officeDocument/2006/relationships/image" Target="media/image150.png"/><Relationship Id="rId168" Type="http://schemas.openxmlformats.org/officeDocument/2006/relationships/image" Target="media/image149.png"/><Relationship Id="rId167" Type="http://schemas.openxmlformats.org/officeDocument/2006/relationships/image" Target="media/image148.png"/><Relationship Id="rId166" Type="http://schemas.openxmlformats.org/officeDocument/2006/relationships/image" Target="media/image147.png"/><Relationship Id="rId165" Type="http://schemas.openxmlformats.org/officeDocument/2006/relationships/image" Target="media/image146.png"/><Relationship Id="rId164" Type="http://schemas.openxmlformats.org/officeDocument/2006/relationships/image" Target="media/image145.png"/><Relationship Id="rId163" Type="http://schemas.openxmlformats.org/officeDocument/2006/relationships/image" Target="media/image144.png"/><Relationship Id="rId162" Type="http://schemas.openxmlformats.org/officeDocument/2006/relationships/image" Target="media/image143.png"/><Relationship Id="rId161" Type="http://schemas.openxmlformats.org/officeDocument/2006/relationships/footer" Target="footer18.xml"/><Relationship Id="rId160" Type="http://schemas.openxmlformats.org/officeDocument/2006/relationships/image" Target="media/image142.png"/><Relationship Id="rId16" Type="http://schemas.openxmlformats.org/officeDocument/2006/relationships/image" Target="media/image14.jpeg"/><Relationship Id="rId159" Type="http://schemas.openxmlformats.org/officeDocument/2006/relationships/image" Target="media/image141.png"/><Relationship Id="rId158" Type="http://schemas.openxmlformats.org/officeDocument/2006/relationships/image" Target="media/image140.png"/><Relationship Id="rId157" Type="http://schemas.openxmlformats.org/officeDocument/2006/relationships/image" Target="media/image139.png"/><Relationship Id="rId156" Type="http://schemas.openxmlformats.org/officeDocument/2006/relationships/image" Target="media/image138.png"/><Relationship Id="rId155" Type="http://schemas.openxmlformats.org/officeDocument/2006/relationships/image" Target="media/image137.png"/><Relationship Id="rId154" Type="http://schemas.openxmlformats.org/officeDocument/2006/relationships/image" Target="media/image136.png"/><Relationship Id="rId153" Type="http://schemas.openxmlformats.org/officeDocument/2006/relationships/image" Target="media/image135.png"/><Relationship Id="rId152" Type="http://schemas.openxmlformats.org/officeDocument/2006/relationships/image" Target="media/image134.png"/><Relationship Id="rId151" Type="http://schemas.openxmlformats.org/officeDocument/2006/relationships/image" Target="media/image133.png"/><Relationship Id="rId150" Type="http://schemas.openxmlformats.org/officeDocument/2006/relationships/image" Target="media/image132.png"/><Relationship Id="rId15" Type="http://schemas.openxmlformats.org/officeDocument/2006/relationships/image" Target="media/image13.png"/><Relationship Id="rId149" Type="http://schemas.openxmlformats.org/officeDocument/2006/relationships/image" Target="media/image131.png"/><Relationship Id="rId148" Type="http://schemas.openxmlformats.org/officeDocument/2006/relationships/image" Target="media/image130.png"/><Relationship Id="rId147" Type="http://schemas.openxmlformats.org/officeDocument/2006/relationships/image" Target="media/image129.png"/><Relationship Id="rId146" Type="http://schemas.openxmlformats.org/officeDocument/2006/relationships/image" Target="media/image128.png"/><Relationship Id="rId145" Type="http://schemas.openxmlformats.org/officeDocument/2006/relationships/image" Target="media/image127.png"/><Relationship Id="rId144" Type="http://schemas.openxmlformats.org/officeDocument/2006/relationships/image" Target="media/image126.png"/><Relationship Id="rId143" Type="http://schemas.openxmlformats.org/officeDocument/2006/relationships/image" Target="media/image125.png"/><Relationship Id="rId142" Type="http://schemas.openxmlformats.org/officeDocument/2006/relationships/image" Target="media/image124.png"/><Relationship Id="rId141" Type="http://schemas.openxmlformats.org/officeDocument/2006/relationships/footer" Target="footer17.xml"/><Relationship Id="rId140" Type="http://schemas.openxmlformats.org/officeDocument/2006/relationships/image" Target="media/image53.png"/><Relationship Id="rId14" Type="http://schemas.openxmlformats.org/officeDocument/2006/relationships/footer" Target="footer3.xml"/><Relationship Id="rId139" Type="http://schemas.openxmlformats.org/officeDocument/2006/relationships/image" Target="media/image123.jpeg"/><Relationship Id="rId138" Type="http://schemas.openxmlformats.org/officeDocument/2006/relationships/footer" Target="footer16.xml"/><Relationship Id="rId137" Type="http://schemas.openxmlformats.org/officeDocument/2006/relationships/image" Target="media/image122.png"/><Relationship Id="rId136" Type="http://schemas.openxmlformats.org/officeDocument/2006/relationships/image" Target="media/image121.png"/><Relationship Id="rId135" Type="http://schemas.openxmlformats.org/officeDocument/2006/relationships/image" Target="media/image120.png"/><Relationship Id="rId134" Type="http://schemas.openxmlformats.org/officeDocument/2006/relationships/image" Target="media/image119.jpeg"/><Relationship Id="rId133" Type="http://schemas.openxmlformats.org/officeDocument/2006/relationships/image" Target="media/image118.png"/><Relationship Id="rId132" Type="http://schemas.openxmlformats.org/officeDocument/2006/relationships/footer" Target="footer15.xml"/><Relationship Id="rId131" Type="http://schemas.openxmlformats.org/officeDocument/2006/relationships/image" Target="media/image117.png"/><Relationship Id="rId130" Type="http://schemas.openxmlformats.org/officeDocument/2006/relationships/image" Target="media/image116.png"/><Relationship Id="rId13" Type="http://schemas.openxmlformats.org/officeDocument/2006/relationships/image" Target="media/image12.png"/><Relationship Id="rId129" Type="http://schemas.openxmlformats.org/officeDocument/2006/relationships/image" Target="media/image115.png"/><Relationship Id="rId128" Type="http://schemas.openxmlformats.org/officeDocument/2006/relationships/image" Target="media/image114.png"/><Relationship Id="rId127" Type="http://schemas.openxmlformats.org/officeDocument/2006/relationships/image" Target="media/image113.png"/><Relationship Id="rId126" Type="http://schemas.openxmlformats.org/officeDocument/2006/relationships/image" Target="media/image112.png"/><Relationship Id="rId125" Type="http://schemas.openxmlformats.org/officeDocument/2006/relationships/image" Target="media/image111.png"/><Relationship Id="rId124" Type="http://schemas.openxmlformats.org/officeDocument/2006/relationships/image" Target="media/image110.png"/><Relationship Id="rId123" Type="http://schemas.openxmlformats.org/officeDocument/2006/relationships/image" Target="media/image109.png"/><Relationship Id="rId122" Type="http://schemas.openxmlformats.org/officeDocument/2006/relationships/image" Target="media/image108.png"/><Relationship Id="rId121" Type="http://schemas.openxmlformats.org/officeDocument/2006/relationships/image" Target="media/image107.png"/><Relationship Id="rId120" Type="http://schemas.openxmlformats.org/officeDocument/2006/relationships/image" Target="media/image106.png"/><Relationship Id="rId12" Type="http://schemas.openxmlformats.org/officeDocument/2006/relationships/image" Target="media/image11.png"/><Relationship Id="rId119" Type="http://schemas.openxmlformats.org/officeDocument/2006/relationships/image" Target="media/image105.png"/><Relationship Id="rId118" Type="http://schemas.openxmlformats.org/officeDocument/2006/relationships/image" Target="media/image104.png"/><Relationship Id="rId117" Type="http://schemas.openxmlformats.org/officeDocument/2006/relationships/image" Target="media/image103.png"/><Relationship Id="rId116" Type="http://schemas.openxmlformats.org/officeDocument/2006/relationships/image" Target="media/image102.png"/><Relationship Id="rId115" Type="http://schemas.openxmlformats.org/officeDocument/2006/relationships/image" Target="media/image101.png"/><Relationship Id="rId114" Type="http://schemas.openxmlformats.org/officeDocument/2006/relationships/image" Target="media/image100.png"/><Relationship Id="rId113" Type="http://schemas.openxmlformats.org/officeDocument/2006/relationships/image" Target="media/image99.png"/><Relationship Id="rId112" Type="http://schemas.openxmlformats.org/officeDocument/2006/relationships/image" Target="media/image98.png"/><Relationship Id="rId111" Type="http://schemas.openxmlformats.org/officeDocument/2006/relationships/image" Target="media/image97.png"/><Relationship Id="rId110" Type="http://schemas.openxmlformats.org/officeDocument/2006/relationships/image" Target="media/image96.png"/><Relationship Id="rId11" Type="http://schemas.openxmlformats.org/officeDocument/2006/relationships/footer" Target="footer2.xml"/><Relationship Id="rId109" Type="http://schemas.openxmlformats.org/officeDocument/2006/relationships/image" Target="media/image95.png"/><Relationship Id="rId108" Type="http://schemas.openxmlformats.org/officeDocument/2006/relationships/footer" Target="footer14.xml"/><Relationship Id="rId107" Type="http://schemas.openxmlformats.org/officeDocument/2006/relationships/header" Target="header3.xml"/><Relationship Id="rId106" Type="http://schemas.openxmlformats.org/officeDocument/2006/relationships/image" Target="media/image93.png"/><Relationship Id="rId105" Type="http://schemas.openxmlformats.org/officeDocument/2006/relationships/footer" Target="footer13.xml"/><Relationship Id="rId104" Type="http://schemas.openxmlformats.org/officeDocument/2006/relationships/image" Target="media/image92.png"/><Relationship Id="rId103" Type="http://schemas.openxmlformats.org/officeDocument/2006/relationships/footer" Target="footer12.xml"/><Relationship Id="rId102" Type="http://schemas.openxmlformats.org/officeDocument/2006/relationships/image" Target="media/image91.png"/><Relationship Id="rId101" Type="http://schemas.openxmlformats.org/officeDocument/2006/relationships/image" Target="media/image90.png"/><Relationship Id="rId100" Type="http://schemas.openxmlformats.org/officeDocument/2006/relationships/image" Target="media/image89.png"/><Relationship Id="rId10" Type="http://schemas.openxmlformats.org/officeDocument/2006/relationships/image" Target="media/image9.png"/><Relationship Id="rId1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5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58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65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PPDDFF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PPDDFF</dc:creator>
  <dcterms:created xsi:type="dcterms:W3CDTF">2026-03-16T08:06:39Z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2026-04-01T16:04:16</vt:filetime>
  </property>
</Properties>
</file>